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FF" w:rsidRDefault="00950AFF" w:rsidP="00950AFF">
      <w:pPr>
        <w:tabs>
          <w:tab w:val="left" w:pos="6189"/>
        </w:tabs>
        <w:jc w:val="center"/>
        <w:rPr>
          <w:b/>
          <w:sz w:val="40"/>
          <w:szCs w:val="40"/>
          <w:lang w:val="en-US"/>
        </w:rPr>
      </w:pPr>
      <w:r>
        <w:rPr>
          <w:noProof/>
        </w:rPr>
        <w:drawing>
          <wp:inline distT="0" distB="0" distL="0" distR="0" wp14:anchorId="2E13E723" wp14:editId="4C96F7DD">
            <wp:extent cx="5210175" cy="405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AFF" w:rsidRDefault="00950AFF" w:rsidP="00950AFF">
      <w:pPr>
        <w:tabs>
          <w:tab w:val="left" w:pos="6189"/>
        </w:tabs>
        <w:jc w:val="center"/>
        <w:rPr>
          <w:b/>
          <w:sz w:val="40"/>
          <w:szCs w:val="40"/>
          <w:lang w:val="en-US"/>
        </w:rPr>
      </w:pPr>
    </w:p>
    <w:p w:rsidR="00950AFF" w:rsidRPr="00431015" w:rsidRDefault="00950AFF" w:rsidP="00950AFF">
      <w:pPr>
        <w:spacing w:line="276" w:lineRule="auto"/>
        <w:ind w:left="-567" w:right="-143" w:firstLine="710"/>
        <w:rPr>
          <w:b/>
          <w:sz w:val="32"/>
          <w:szCs w:val="32"/>
        </w:rPr>
      </w:pPr>
      <w:r w:rsidRPr="00431015">
        <w:rPr>
          <w:b/>
          <w:sz w:val="32"/>
          <w:szCs w:val="32"/>
        </w:rPr>
        <w:t xml:space="preserve">На территории Юго-Восточного административного округа города Москвы  в парке  имени 850-летия Москвы в период </w:t>
      </w:r>
    </w:p>
    <w:p w:rsidR="00950AFF" w:rsidRPr="00950AFF" w:rsidRDefault="00950AFF" w:rsidP="00950AFF">
      <w:pPr>
        <w:spacing w:line="276" w:lineRule="auto"/>
        <w:ind w:left="-567" w:right="-143" w:firstLine="710"/>
        <w:jc w:val="center"/>
        <w:rPr>
          <w:b/>
          <w:i/>
          <w:color w:val="FF0000"/>
          <w:sz w:val="36"/>
          <w:szCs w:val="36"/>
        </w:rPr>
      </w:pPr>
      <w:r w:rsidRPr="00431015">
        <w:rPr>
          <w:b/>
          <w:i/>
          <w:color w:val="FF0000"/>
          <w:sz w:val="36"/>
          <w:szCs w:val="36"/>
        </w:rPr>
        <w:t>с 01.06.2019 по 30.11.2019</w:t>
      </w:r>
    </w:p>
    <w:p w:rsidR="00950AFF" w:rsidRPr="00950AFF" w:rsidRDefault="00950AFF" w:rsidP="00950AFF">
      <w:pPr>
        <w:spacing w:line="276" w:lineRule="auto"/>
        <w:ind w:left="-567" w:right="-143" w:firstLine="710"/>
        <w:jc w:val="center"/>
        <w:rPr>
          <w:b/>
          <w:i/>
          <w:color w:val="FF0000"/>
          <w:sz w:val="36"/>
          <w:szCs w:val="36"/>
        </w:rPr>
      </w:pPr>
      <w:r w:rsidRPr="00431015">
        <w:rPr>
          <w:b/>
          <w:i/>
          <w:color w:val="FF0000"/>
          <w:sz w:val="36"/>
          <w:szCs w:val="36"/>
        </w:rPr>
        <w:t xml:space="preserve"> состоится фестиваль «ФЛОРА и ФАУНА»</w:t>
      </w:r>
    </w:p>
    <w:p w:rsidR="00950AFF" w:rsidRPr="00431015" w:rsidRDefault="00950AFF" w:rsidP="00950AFF">
      <w:pPr>
        <w:spacing w:line="276" w:lineRule="auto"/>
        <w:ind w:left="-567" w:right="-143" w:firstLine="710"/>
        <w:rPr>
          <w:sz w:val="32"/>
          <w:szCs w:val="32"/>
        </w:rPr>
      </w:pPr>
      <w:r w:rsidRPr="00431015">
        <w:rPr>
          <w:sz w:val="32"/>
          <w:szCs w:val="32"/>
        </w:rPr>
        <w:t>Рассмотрение заявок участников отбора и подведение итогов проводит Экспертная комиссия  в течение 2 рабочих дней после окончания приема заявок.</w:t>
      </w:r>
    </w:p>
    <w:p w:rsidR="00950AFF" w:rsidRPr="00431015" w:rsidRDefault="00950AFF" w:rsidP="00950AFF">
      <w:pPr>
        <w:spacing w:line="276" w:lineRule="auto"/>
        <w:ind w:left="-567" w:right="-143" w:firstLine="710"/>
        <w:rPr>
          <w:sz w:val="32"/>
          <w:szCs w:val="32"/>
        </w:rPr>
      </w:pPr>
      <w:r w:rsidRPr="00431015">
        <w:rPr>
          <w:sz w:val="32"/>
          <w:szCs w:val="32"/>
        </w:rPr>
        <w:t>Участником торгового обслуживания и проведения спортивных групповых, культурно-просветительских, зрелищно-развлекательных мероприятий признается участник Конкурсного отбора, чья заявка набрала наибольшее количество балов.</w:t>
      </w:r>
    </w:p>
    <w:p w:rsidR="00950AFF" w:rsidRPr="00431015" w:rsidRDefault="00950AFF" w:rsidP="00950AFF">
      <w:pPr>
        <w:spacing w:line="276" w:lineRule="auto"/>
        <w:ind w:left="-567" w:right="-143" w:firstLine="710"/>
        <w:rPr>
          <w:sz w:val="32"/>
          <w:szCs w:val="32"/>
        </w:rPr>
      </w:pPr>
      <w:r w:rsidRPr="00431015">
        <w:rPr>
          <w:sz w:val="32"/>
          <w:szCs w:val="32"/>
        </w:rPr>
        <w:t>При равном количестве баллов участником торгового обслуживания и проведения спортивных групповых, культурно-просветительских, зрелищно-развлекательных мероприятий признается участник Конкурсного отбора, чья заявка подана первой.</w:t>
      </w:r>
    </w:p>
    <w:p w:rsidR="00950AFF" w:rsidRPr="00431015" w:rsidRDefault="00950AFF" w:rsidP="00950AFF">
      <w:pPr>
        <w:spacing w:line="276" w:lineRule="auto"/>
        <w:ind w:left="-567" w:right="-143" w:firstLine="710"/>
        <w:rPr>
          <w:b/>
          <w:sz w:val="32"/>
          <w:szCs w:val="32"/>
        </w:rPr>
      </w:pPr>
      <w:r w:rsidRPr="00431015">
        <w:rPr>
          <w:b/>
          <w:sz w:val="32"/>
          <w:szCs w:val="32"/>
        </w:rPr>
        <w:t xml:space="preserve">Заявки принимаются по адресу: </w:t>
      </w:r>
      <w:proofErr w:type="spellStart"/>
      <w:r w:rsidRPr="00431015">
        <w:rPr>
          <w:b/>
          <w:sz w:val="32"/>
          <w:szCs w:val="32"/>
        </w:rPr>
        <w:t>ул</w:t>
      </w:r>
      <w:proofErr w:type="gramStart"/>
      <w:r w:rsidRPr="00431015">
        <w:rPr>
          <w:b/>
          <w:sz w:val="32"/>
          <w:szCs w:val="32"/>
        </w:rPr>
        <w:t>.А</w:t>
      </w:r>
      <w:proofErr w:type="gramEnd"/>
      <w:r w:rsidRPr="00431015">
        <w:rPr>
          <w:b/>
          <w:sz w:val="32"/>
          <w:szCs w:val="32"/>
        </w:rPr>
        <w:t>виамоторная</w:t>
      </w:r>
      <w:proofErr w:type="spellEnd"/>
      <w:r w:rsidRPr="00431015">
        <w:rPr>
          <w:b/>
          <w:sz w:val="32"/>
          <w:szCs w:val="32"/>
        </w:rPr>
        <w:t xml:space="preserve">, д.10, каб.705 или на адрес электронной почты:  </w:t>
      </w:r>
      <w:proofErr w:type="spellStart"/>
      <w:r w:rsidRPr="00431015">
        <w:rPr>
          <w:b/>
          <w:sz w:val="32"/>
          <w:szCs w:val="32"/>
          <w:lang w:val="en-US"/>
        </w:rPr>
        <w:t>KaverzinaGA</w:t>
      </w:r>
      <w:proofErr w:type="spellEnd"/>
      <w:r w:rsidRPr="00431015">
        <w:rPr>
          <w:b/>
          <w:sz w:val="32"/>
          <w:szCs w:val="32"/>
        </w:rPr>
        <w:t>@</w:t>
      </w:r>
      <w:proofErr w:type="spellStart"/>
      <w:r w:rsidRPr="00431015">
        <w:rPr>
          <w:b/>
          <w:sz w:val="32"/>
          <w:szCs w:val="32"/>
          <w:lang w:val="en-US"/>
        </w:rPr>
        <w:t>mos</w:t>
      </w:r>
      <w:proofErr w:type="spellEnd"/>
      <w:r w:rsidRPr="00431015">
        <w:rPr>
          <w:b/>
          <w:sz w:val="32"/>
          <w:szCs w:val="32"/>
        </w:rPr>
        <w:t>.</w:t>
      </w:r>
      <w:proofErr w:type="spellStart"/>
      <w:r w:rsidRPr="00431015">
        <w:rPr>
          <w:b/>
          <w:sz w:val="32"/>
          <w:szCs w:val="32"/>
          <w:lang w:val="en-US"/>
        </w:rPr>
        <w:t>ru</w:t>
      </w:r>
      <w:proofErr w:type="spellEnd"/>
    </w:p>
    <w:p w:rsidR="002023B2" w:rsidRDefault="002023B2"/>
    <w:sectPr w:rsidR="0020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FF"/>
    <w:rsid w:val="002023B2"/>
    <w:rsid w:val="00546892"/>
    <w:rsid w:val="009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A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B0884725.dotm</Template>
  <TotalTime>0</TotalTime>
  <Pages>1</Pages>
  <Words>123</Words>
  <Characters>764</Characters>
  <Application>Microsoft Office Word</Application>
  <DocSecurity>0</DocSecurity>
  <Lines>42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Каверзина Галина Александровна</dc:creator>
  <cp:lastModifiedBy>Каверзина Галина Александровна</cp:lastModifiedBy>
  <cp:revision>1</cp:revision>
  <dcterms:created xsi:type="dcterms:W3CDTF">2019-08-01T07:04:00Z</dcterms:created>
  <dcterms:modified xsi:type="dcterms:W3CDTF">2019-08-01T07:04:00Z</dcterms:modified>
</cp:coreProperties>
</file>