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455600b35cc5f12093ad69492ebdbc3b92c340"/>
    <w:p>
      <w:pPr>
        <w:pStyle w:val="Heading3"/>
      </w:pPr>
      <w:r>
        <w:t xml:space="preserve">В Кузьминках живет ветеран Панфиловской дивизии Владимир Бурцев</w:t>
      </w:r>
    </w:p>
    <w:p>
      <w:pPr>
        <w:pStyle w:val="FirstParagraph"/>
      </w:pPr>
      <w:r>
        <w:t xml:space="preserve">20.05.2020</w:t>
      </w:r>
    </w:p>
    <w:p>
      <w:pPr>
        <w:pStyle w:val="BodyText"/>
      </w:pPr>
      <w:r>
        <w:t xml:space="preserve">На фронте ветеран получил несколько тяжелых ранений/Fotobank</w:t>
      </w:r>
    </w:p>
    <w:p>
      <w:pPr>
        <w:pStyle w:val="BodyText"/>
      </w:pPr>
      <w:r>
        <w:t xml:space="preserve">Владимиру Михайловичу Бурцеву с улицы Федора Полетаева было 15 лет, когда он впервые узнал, что такое бомбежка. В 1941 году фашисты были на подступах к Москве.</w:t>
      </w:r>
    </w:p>
    <w:p>
      <w:pPr>
        <w:pStyle w:val="BlockText"/>
      </w:pPr>
      <w:r>
        <w:t xml:space="preserve">— Зажигательная бомба — как бутылка цвета алюминия. Их падало много, сразу несколько сотен, чтобы загорелись дома, — вспоминает он.</w:t>
      </w:r>
    </w:p>
    <w:p>
      <w:pPr>
        <w:pStyle w:val="FirstParagraph"/>
      </w:pPr>
      <w:r>
        <w:t xml:space="preserve">Бурцев помогал их тушить: таскал на чердаки песок и наполнял бочки водой. Копал на окраинах города противотанковые рвы. Через год поступил в артиллерийскую спецшколу, после чего был направлен в знаменитую 8-ю гвардейскую дивизию имени И.В. Панфилова — ту самую, которая в 1941 году сдержала натиск фашистов под Волоколамском. В 1944 году панфиловцы воевали уже за освобождение Прибалтики.</w:t>
      </w:r>
    </w:p>
    <w:bookmarkStart w:id="21" w:name="attachment_78454"/>
    <w:p>
      <w:pPr>
        <w:pStyle w:val="BlockText"/>
      </w:pPr>
      <w:hyperlink r:id="rId20"/>
    </w:p>
    <w:p>
      <w:pPr>
        <w:pStyle w:val="BlockText"/>
      </w:pPr>
      <w:r>
        <w:t xml:space="preserve">Владимира Бурцева до сих пор иногда беспокоит осколок, оставшийся в правой ноге/Денис Афанасьев, ЮВК</w:t>
      </w:r>
    </w:p>
    <w:bookmarkEnd w:id="21"/>
    <w:p>
      <w:pPr>
        <w:pStyle w:val="BlockText"/>
      </w:pPr>
      <w:r>
        <w:t xml:space="preserve">— В сентябре мы находились неподалеку от города Мадона в Латвии, — рассказывает ветеран. — Капитана ранили, и меня поставили руководить штрафным взводом. Нас обстреливали. В бедро попал осколок, пошла кровь, но я продолжил наступление. Осколок до сих пор остался в правой ноге и иногда меня беспокоит. Второе ранение получил в конце октября неподалеку от города Ауце. Осколок от летающей мины попал в левое предплечье. Отправился в санбат. Врач увидел меня и кричит: «Медсестра, приготовь пилу!» Я поднял больную руку. Доктор ее осмотрел и сказал: «Отставить!» Третье ранение я получил 25 декабря 1944 года. Бои шли возле города Салдуса. К ночи в траншеях везде лежали наши убитые. Начал стрелять миномет. Осколки прошлись по моей голове. Я упал и потерял сознание, а когда очнулся, не мог ни слышать, ни говорить.</w:t>
      </w:r>
    </w:p>
    <w:p>
      <w:pPr>
        <w:pStyle w:val="FirstParagraph"/>
      </w:pPr>
      <w:r>
        <w:t xml:space="preserve">После лечения в госпитале Владимира Бурцева отправили в зенитно-артиллерийский полк в Подмосковье, где он и встретил Победу.</w:t>
      </w:r>
    </w:p>
    <w:p>
      <w:pPr>
        <w:pStyle w:val="BlockText"/>
      </w:pPr>
      <w:r>
        <w:t xml:space="preserve">— 9 мая 1945 года все девушки радовались, целовались и танцевали, а я ходил невеселый: настолько привык воевать, что снова хотел на фронт, — говорит он.</w:t>
      </w:r>
    </w:p>
    <w:p>
      <w:pPr>
        <w:pStyle w:val="FirstParagraph"/>
      </w:pPr>
      <w:r>
        <w:t xml:space="preserve">Уже в мирное время фронтовик окончил школу пилотов в Тушине и летал на самолете Як-18. Потом в течение 25 лет работал на железной дороге.</w:t>
      </w:r>
    </w:p>
    <w:p>
      <w:pPr>
        <w:pStyle w:val="BodyText"/>
      </w:pPr>
      <w:r>
        <w:t xml:space="preserve">Среди наград Владимира Бурцева — орден Отечественной войны 1-й степени, медали «За отвагу», «За оборону Москвы».</w:t>
      </w:r>
    </w:p>
    <w:p>
      <w:pPr>
        <w:pStyle w:val="BodyText"/>
      </w:pPr>
      <w:hyperlink r:id="rId22">
        <w:r>
          <w:rPr>
            <w:rStyle w:val="Hyperlink"/>
          </w:rPr>
          <w:t xml:space="preserve">Источник: «Юго-Восточный курьер»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http://uvao.mos.ru/our-heroes/detail/8908831.html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uvao.mos.ru" TargetMode="External" /><Relationship Type="http://schemas.openxmlformats.org/officeDocument/2006/relationships/hyperlink" Id="rId23" Target="http://uvao.mos.ru/our-heroes/detail/8908831.html" TargetMode="External" /><Relationship Type="http://schemas.openxmlformats.org/officeDocument/2006/relationships/hyperlink" Id="rId22" Target="https://uv-kurier.ru/2020/05/20/v-kuzminkah-zhivet-veteran-panfilovskoj-divizii-vladimir-burtsev/" TargetMode="External" /><Relationship Type="http://schemas.openxmlformats.org/officeDocument/2006/relationships/hyperlink" Id="rId20" Target="https://uv-kurier.ru/wp-content/uploads/2020/05/ADN_6781-e1589978385385.jp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uvao.mos.ru" TargetMode="External" /><Relationship Type="http://schemas.openxmlformats.org/officeDocument/2006/relationships/hyperlink" Id="rId23" Target="http://uvao.mos.ru/our-heroes/detail/8908831.html" TargetMode="External" /><Relationship Type="http://schemas.openxmlformats.org/officeDocument/2006/relationships/hyperlink" Id="rId22" Target="https://uv-kurier.ru/2020/05/20/v-kuzminkah-zhivet-veteran-panfilovskoj-divizii-vladimir-burtsev/" TargetMode="External" /><Relationship Type="http://schemas.openxmlformats.org/officeDocument/2006/relationships/hyperlink" Id="rId20" Target="https://uv-kurier.ru/wp-content/uploads/2020/05/ADN_6781-e1589978385385.j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2025-05-26T03:58:18Z</dcterms:created>
  <dcterms:modified xsi:type="dcterms:W3CDTF">2025-05-26T03:58:18Z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