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6bfd8b18509e0d3285b6091ceae7cd308d4bd7"/>
    <w:p>
      <w:pPr>
        <w:pStyle w:val="Heading3"/>
      </w:pPr>
      <w:r>
        <w:t xml:space="preserve">Владимир Рябикин из района Марьино во время ВОВ вытащил осколок из руки зубами и снова пошел в бой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t xml:space="preserve">Владимиру Рябикину в этом году исполнилось 95 лет/Из личного архива</w:t>
      </w:r>
    </w:p>
    <w:p>
      <w:pPr>
        <w:pStyle w:val="BodyText"/>
      </w:pPr>
      <w:r>
        <w:t xml:space="preserve">Владимир Георгиевич Рябикин из Марьина отмечает день рождения через два дня после Дня Победы. В этом году ему исполнилось 95 лет.</w:t>
      </w:r>
    </w:p>
    <w:p>
      <w:pPr>
        <w:pStyle w:val="BodyText"/>
      </w:pPr>
      <w:r>
        <w:t xml:space="preserve">Он ушел на фронт добровольцем в 1943 году. В Пролетарском райвоенкомате, куда пришел новобранец, его направили на трехмесячные курсы пулеметчиков.</w:t>
      </w:r>
    </w:p>
    <w:p>
      <w:pPr>
        <w:pStyle w:val="BodyText"/>
      </w:pPr>
      <w:r>
        <w:rPr>
          <w:iCs/>
          <w:i/>
          <w:bCs/>
          <w:b/>
        </w:rPr>
        <w:t xml:space="preserve">Сразу же попал под бомбежку</w:t>
      </w:r>
    </w:p>
    <w:p>
      <w:pPr>
        <w:pStyle w:val="BlockText"/>
      </w:pPr>
      <w:r>
        <w:t xml:space="preserve">— Боевое крещение я получил по пути к месту дислокации: в районе станции Бологое наш эшелон попал под бомбежку, — вспоминает ветеран. — Я тогда мысленно попрощался и с родителями, и со всем белым светом.</w:t>
      </w:r>
    </w:p>
    <w:p>
      <w:pPr>
        <w:pStyle w:val="FirstParagraph"/>
      </w:pPr>
      <w:r>
        <w:t xml:space="preserve">Но, к счастью, в район Синявинских высот под Ленинградом Владимир Рябикин прибыл невредимым. О том, какая ответственность лежит на бойцах, им сразу же рассказали командиры. Они сообщили, что только от них зависит, выстоит Ленинград или нет. Через участок, где воевал Рябикин, в город доставляли грузы, и, чтобы не прервать снабжение Северной столицы, войскам нужно было удержать этот перешеек.</w:t>
      </w:r>
    </w:p>
    <w:p>
      <w:pPr>
        <w:pStyle w:val="BodyText"/>
      </w:pPr>
      <w:r>
        <w:t xml:space="preserve">Там врагами были не только немцы, но и финны. Они, как вспоминает Владимир Георгиевич, очень метко стреляли и быстро передвигались на лыжах.</w:t>
      </w:r>
    </w:p>
    <w:p>
      <w:pPr>
        <w:pStyle w:val="BodyText"/>
      </w:pPr>
      <w:r>
        <w:rPr>
          <w:iCs/>
          <w:i/>
          <w:bCs/>
          <w:b/>
        </w:rPr>
        <w:t xml:space="preserve">Тяжелый «максимка»</w:t>
      </w:r>
    </w:p>
    <w:p>
      <w:pPr>
        <w:pStyle w:val="BodyText"/>
      </w:pPr>
      <w:r>
        <w:t xml:space="preserve">Сначала Владимиру поручали только подносить патроны для пулемета, но вскоре он начал стрелять. Ветеран называет свой пулемет ласково — «максимка», хотя весил тот 70 килограмм!</w:t>
      </w:r>
    </w:p>
    <w:p>
      <w:pPr>
        <w:pStyle w:val="BlockText"/>
      </w:pPr>
      <w:r>
        <w:t xml:space="preserve">— Пулеметчик — первая цель для врага, — рассказывает Владимир Георгиевич. — Приходилось постоянно передвигаться. А иногда отстреляешь ленту, пулемет бросишь в траншею, а сам отбежишь подальше, иначе накроет минометным огнем. Как артобстрел пройдет, вытаскиваешь «максим» — и снова стрелять.</w:t>
      </w:r>
    </w:p>
    <w:p>
      <w:pPr>
        <w:pStyle w:val="FirstParagraph"/>
      </w:pPr>
      <w:r>
        <w:t xml:space="preserve">За всю войну Владимир был ранен пять раз, однажды даже зубами вытащил осколок из руки и сам перевязал рану, а потом тут же снова бросился в бой.</w:t>
      </w:r>
    </w:p>
    <w:p>
      <w:pPr>
        <w:pStyle w:val="BodyText"/>
      </w:pPr>
      <w:r>
        <w:t xml:space="preserve">После Синявинских высот Владимира Рябикина направили на офицерские курсы в Псковскую область, оттуда он вернулся на фронт уже командиром взвода и младшим лейтенантом.</w:t>
      </w:r>
    </w:p>
    <w:p>
      <w:pPr>
        <w:pStyle w:val="BodyText"/>
      </w:pPr>
      <w:r>
        <w:t xml:space="preserve">После войны Владимир Рябикин пошел работать в локомотивное депо Москва-Сортировочная-Рязанская, там трудился его отец. Сначала Владимир стал кочегаром, потом котельщиком, а позже — бригадиром слесарей-инструментальщиков.</w:t>
      </w:r>
    </w:p>
    <w:p>
      <w:pPr>
        <w:pStyle w:val="BodyText"/>
      </w:pPr>
      <w:hyperlink r:id="rId20">
        <w:r>
          <w:rPr>
            <w:rStyle w:val="Hyperlink"/>
          </w:rPr>
          <w:t xml:space="preserve">Источник: «Юго-Восточный курьер»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http://uvao.mos.ru/our-heroes/detail/8972042.html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our-heroes/detail/8972042.html" TargetMode="External" /><Relationship Type="http://schemas.openxmlformats.org/officeDocument/2006/relationships/hyperlink" Id="rId20" Target="https://uv-kurier.ru/2020/06/17/vladimir-ryabikin-iz-rajona-marino-vo-vremya-vov-vytashhil-oskolok-iz-ruki-zubami-i-snova-poshel-v-boj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our-heroes/detail/8972042.html" TargetMode="External" /><Relationship Type="http://schemas.openxmlformats.org/officeDocument/2006/relationships/hyperlink" Id="rId20" Target="https://uv-kurier.ru/2020/06/17/vladimir-ryabikin-iz-rajona-marino-vo-vremya-vov-vytashhil-oskolok-iz-ruki-zubami-i-snova-poshel-v-boj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2025-02-16T06:40:39Z</dcterms:created>
  <dcterms:modified xsi:type="dcterms:W3CDTF">2025-02-16T06:40:39Z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