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9fdebbb91b471a0fb5d0a18d7a406a2200a53"/>
    <w:p>
      <w:pPr>
        <w:pStyle w:val="Heading3"/>
      </w:pPr>
      <w:r>
        <w:t xml:space="preserve">В ТОП-20 лучших образовательных учреждений Москвы вошла школа из Кузьминок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Сотрудники школы имени маршала Чуйкова приняли участие в городском педсовете с участием мэра Москвы. Сергей Собянин наградил педагогов из района Кузьминки за вклад в столичное образование.</w:t>
      </w:r>
    </w:p>
    <w:p>
      <w:pPr>
        <w:pStyle w:val="BodyText"/>
      </w:pPr>
      <w:r>
        <w:t xml:space="preserve">Итоги педагогического совета, который состоялся по приятному для школы поводу, подвела директор учебного заведения Алла Инглези. Она отметила, что коллективу учителей при поддержке школьников и родителей удалось добиться выдающихся результатов в прошлом учебном году:</w:t>
      </w:r>
    </w:p>
    <w:p>
      <w:pPr>
        <w:pStyle w:val="BodyText"/>
      </w:pPr>
      <w:r>
        <w:t xml:space="preserve">— Наша школа вошла в топ-20 образовательных организаций Москвы и награждена Грантом мэра Москвы 1-й степени! — написала на официальном сайте образовательного учреждения директор.</w:t>
      </w:r>
    </w:p>
    <w:p>
      <w:pPr>
        <w:pStyle w:val="BodyText"/>
      </w:pPr>
      <w:r>
        <w:t xml:space="preserve">Девятикратным обладателем Гранта мэра Москвы третьей степени также стала школа №1208 в Кузьминках. Она носит имя героя СССР Шумилова и находится на Зеленодольской улице, дом 33, корпус 3.</w:t>
      </w:r>
    </w:p>
    <w:p>
      <w:pPr>
        <w:pStyle w:val="BodyText"/>
      </w:pPr>
      <w:r>
        <w:t xml:space="preserve">Департамент образования и науки Москвы оценивает вклад столичных школ в повышение качества образования по ряду критериев. Среди них – уровень массового образования, наличие возможностей для обучения одарённых школьников и детей с ограниченными возможностями здоровья, уровень профилактики правонарушений и т.п. Набравшие наибольшее количество баллов школы возглавляют топ рейтинга и получают поощрение со стороны города.</w:t>
      </w:r>
    </w:p>
    <w:p>
      <w:pPr>
        <w:pStyle w:val="BodyText"/>
      </w:pPr>
      <w:r>
        <w:t xml:space="preserve">Рейтинг вклада образовательных организаций в качественное образование московских школьников в 2020/2021 учебном году можно посмотреть на официальном сайте ведомства.</w:t>
      </w:r>
      <w:r>
        <w:br/>
      </w:r>
      <w:r>
        <w:rPr>
          <w:iCs/>
          <w:i/>
        </w:rPr>
        <w:t xml:space="preserve">Фото: Роман Балаев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http://uvao.mos.ru/presscenter/news/detail/10208225.html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208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208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2025-05-06T15:45:28Z</dcterms:created>
  <dcterms:modified xsi:type="dcterms:W3CDTF">2025-05-06T15:45:28Z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