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9a7d26218b44c9fc4a3930f297dfacea4c78f"/>
    <w:p>
      <w:pPr>
        <w:pStyle w:val="Heading3"/>
      </w:pPr>
      <w:r>
        <w:t xml:space="preserve">В комплексный учениях МЧС России принял участие МНПЗ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На Московском нефтеперерабатывающем заводе в районе Капотня состоялись плановые командно-штабные учения в рамках Всероссийской тренировки по гражданской обороне. Подразделения предприятия отладили взаимодействие со спасателями МЧС России и чрезвычайными службами города Москвы.</w:t>
      </w:r>
      <w:r>
        <w:br/>
      </w:r>
    </w:p>
    <w:p>
      <w:pPr>
        <w:pStyle w:val="BodyText"/>
      </w:pPr>
      <w:r>
        <w:t xml:space="preserve">На практике испытано инновационное оборудование для обеспечения безопасности на объектах нефтепереработки и применены новые методы реагирования.</w:t>
      </w:r>
    </w:p>
    <w:p>
      <w:pPr>
        <w:pStyle w:val="BodyText"/>
      </w:pPr>
      <w:r>
        <w:t xml:space="preserve">По плану учений автоматизированные системы защиты Московского НПЗ выявили условное возгорание и своевременно приступили к локализации очага на установке получения высокооктановых компонентов бензина. Спасательные формирования провели эвакуацию пострадавших и ликвидировали нештатную ситуацию. В мероприятии были задействованы более 150 человек личного состава оперативных служб города и предприятия, а также 35 единиц техники, в том числе современные пеноподъемники и робототехнические комплексы.</w:t>
      </w:r>
    </w:p>
    <w:p>
      <w:pPr>
        <w:pStyle w:val="BodyText"/>
      </w:pPr>
      <w:r>
        <w:t xml:space="preserve">– Сегодня на Московском НПЗ — стратегически важном объекте, мы практически проверили готовность предприятия к реагированию на возможные угрозы и риски, — отметил заместитель Министра МЧС России Виктор Яцуценко.</w:t>
      </w:r>
    </w:p>
    <w:p>
      <w:pPr>
        <w:pStyle w:val="BodyText"/>
      </w:pPr>
      <w:r>
        <w:t xml:space="preserve">А генеральный директор завода Виталий Зубер подчеркнул, что Московский НПЗ уделяет самое пристальное внимание обеспечению безопасности производства.</w:t>
      </w:r>
    </w:p>
    <w:p>
      <w:pPr>
        <w:pStyle w:val="BodyText"/>
      </w:pPr>
      <w:r>
        <w:t xml:space="preserve">– В рамках модернизации мы совершенствуем автоматизированные системы, которые онлайн контролируют все процессы и режимы работы предприятия. Благодаря регулярным тренировкам и совместным учениям с МЧС России на неизменно высоком уровне поддерживается квалификация спасателей собственной пожарной части — она обеспечивает безопасность предприятия и района Капотня, — сообщил Виталий Зубер.</w:t>
      </w:r>
    </w:p>
    <w:p>
      <w:pPr>
        <w:pStyle w:val="BodyText"/>
      </w:pPr>
      <w:r>
        <w:t xml:space="preserve">В рамках учений на территории Московского НПЗ состоялась выставка пожарно-спасательной и специальной техники комплекса городского хозяйства столицы. Было представлено более 20 современных образцов техники служб Мосводоканала, Мосгаза, Московской объединенной энергетической компании. Были продемонстрированы аварийно-спасательные и ремонтные автомобили, передвижные лаборатории, автомобили по бесперебойной подачи электроснабжения и водоснабжения.</w:t>
      </w:r>
      <w:r>
        <w:br/>
      </w:r>
      <w:r>
        <w:rPr>
          <w:iCs/>
          <w:i/>
        </w:rPr>
        <w:t xml:space="preserve">Фото: пресс-служба МНПЗ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http://uvao.mos.ru/presscenter/news/detail/10308631.html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308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308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2025-05-05T22:25:07Z</dcterms:created>
  <dcterms:modified xsi:type="dcterms:W3CDTF">2025-05-05T22:25:07Z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