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d792ae551b2d5957b507a3be699ef500c0081d"/>
    <w:p>
      <w:pPr>
        <w:pStyle w:val="Heading3"/>
      </w:pPr>
      <w:r>
        <w:t xml:space="preserve">Новые птичьи кормушки установили в парке «Кузьминки-Люблино»</w:t>
      </w:r>
    </w:p>
    <w:p>
      <w:pPr>
        <w:pStyle w:val="FirstParagraph"/>
      </w:pPr>
      <w:r>
        <w:t xml:space="preserve">02.02.2022</w:t>
      </w:r>
    </w:p>
    <w:p>
      <w:pPr>
        <w:pStyle w:val="BodyText"/>
      </w:pPr>
    </w:p>
    <w:p>
      <w:pPr>
        <w:pStyle w:val="BodyText"/>
      </w:pPr>
      <w:r>
        <w:drawing>
          <wp:inline>
            <wp:extent cx="5322770" cy="384047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кормушка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770" cy="3840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Специалисты Мосприроды провели на днях экологическую акцию «Каждой зверушке — кормушка». Открыть новые «птичьи рестораны» им удалось совместно с сотрудниками АО «Мосэнергосбыт». Об этом сообщили в пресс-службе парка «Кузьминки-Люблино».</w:t>
      </w:r>
    </w:p>
    <w:p>
      <w:pPr>
        <w:pStyle w:val="BodyText"/>
      </w:pPr>
      <w:r>
        <w:t xml:space="preserve">— В природно-исторический парк «Кузьминки-Люблино» приехала команда молодёжного актива «Мосэнергосбыта» из 25 человек. Энергетики решили помочь птицам с пропитанием, чтобы пернатым хватило энергии пережить студеную зимнюю пору, — отмечается в сообщении пресс-службы парка.</w:t>
      </w:r>
    </w:p>
    <w:p>
      <w:pPr>
        <w:pStyle w:val="BodyText"/>
      </w:pPr>
      <w:r>
        <w:t xml:space="preserve">Участники экологической акции заранее подготовили 20 красивых кормушек. Птичьи столовые оформили в фирменной расцветке компании, расписав их вручную безопасными красками.</w:t>
      </w:r>
    </w:p>
    <w:p>
      <w:pPr>
        <w:pStyle w:val="BodyText"/>
      </w:pPr>
      <w:r>
        <w:t xml:space="preserve">Специалисты Мосприроды провели для участников акции лекториум на тему зимовки птиц в городе. Взрослые и дети узнали, как и чем нужно подкармливать пернатых обитателей зеленых зон, чтобы не навредить им, как развешивать кормушки. Самые подходящие для подкормки птиц места им показали в ходе прогулки по парку.</w:t>
      </w:r>
      <w:r>
        <w:br/>
      </w:r>
      <w:r>
        <w:t xml:space="preserve">Благодаря акции и добровольцам теперь в природно-историческом парке «Кузьминки-Люблино» развешено более 200 кормушек, в том числе восемь стационарного типа.</w:t>
      </w:r>
      <w:r>
        <w:br/>
      </w:r>
      <w:r>
        <w:rPr>
          <w:bCs/>
          <w:b/>
          <w:iCs/>
          <w:i/>
        </w:rPr>
        <w:t xml:space="preserve">Фото: Pixabay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http://uvao.mos.ru/presscenter/news/detail/10591575.html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105915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105915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2025-07-17T12:44:06Z</dcterms:created>
  <dcterms:modified xsi:type="dcterms:W3CDTF">2025-07-17T12:44:06Z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