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eaf11d8b26f5b0c479af25bcbc0ac8dd20b366"/>
    <w:p>
      <w:pPr>
        <w:pStyle w:val="Heading3"/>
      </w:pPr>
      <w:r>
        <w:t xml:space="preserve">Новый медиацентр откроется в районе Люблино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24030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medialibrary/3ff/remont_768x34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3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Краснодонской улице, дом 24, в районе Люблино вскоре откроется новая библиотека № 130. Прежде это помещение не использовали для обслуживания читателей. Теперь там будет работать уютный детский досуговый центр: в нём разместятся и читальня, и разнообразные кружки и студии, начнут проходить регулярные мастер-классы, лекции и квесты.</w:t>
      </w:r>
    </w:p>
    <w:p>
      <w:pPr>
        <w:pStyle w:val="BodyText"/>
      </w:pPr>
      <w:r>
        <w:t xml:space="preserve">– В новой библиотеке тщательно продумано и организовано зонирование для комфортного доступа к услугам, проведён быстрый интернет, есть компьютеры и вся необходимая офисная техника, – рассказали в пресс-службе Центральной библиотечной системы ЮВАО.</w:t>
      </w:r>
    </w:p>
    <w:p>
      <w:pPr>
        <w:pStyle w:val="BodyText"/>
      </w:pPr>
      <w:r>
        <w:t xml:space="preserve">Всего в Юго-Восточном округе отремонтировали 7000 квадратных метров библиотечных пространств. Ремонт 14-ти читален проходил в рамках национального проекта «Культура» и городской программы «Московские библиоцентры».</w:t>
      </w:r>
      <w:r>
        <w:br/>
      </w:r>
      <w:r>
        <w:rPr>
          <w:bCs/>
          <w:b/>
          <w:iCs/>
          <w:i/>
        </w:rPr>
        <w:t xml:space="preserve">Фото: пресс-служба ЦБС ЮВАО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http://uvao.mos.ru/presscenter/news/detail/10602070.html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0602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presscenter/news/detail/10602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2025-05-29T12:57:59Z</dcterms:created>
  <dcterms:modified xsi:type="dcterms:W3CDTF">2025-05-29T12:57:59Z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