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eb37eae313a3186380f70f61699a0bc629e663"/>
    <w:p>
      <w:pPr>
        <w:pStyle w:val="Heading3"/>
      </w:pPr>
      <w:r>
        <w:t xml:space="preserve">Передвижные лаборатории протестировали состав воздуха в пяти районах ЮВАО</w:t>
      </w:r>
    </w:p>
    <w:p>
      <w:pPr>
        <w:pStyle w:val="FirstParagraph"/>
      </w:pPr>
      <w:r>
        <w:t xml:space="preserve">28.02.2023</w:t>
      </w:r>
    </w:p>
    <w:p>
      <w:pPr>
        <w:pStyle w:val="BodyText"/>
      </w:pPr>
      <w:r>
        <w:rPr>
          <w:iCs/>
          <w:i/>
          <w:bCs/>
          <w:b/>
        </w:rPr>
        <w:t xml:space="preserve">Специалисты Мосэкомониторинга в конце февраля взяли пробы атмосферного воздуха в нескольких районах ЮВАО для проверки на наличие вредных примесей. Работы прошли с привлечением передвижных лабораторий. Об этом рассказали в городской экологической службе.</w:t>
      </w:r>
      <w:r>
        <w:br/>
      </w:r>
      <w:r>
        <w:br/>
      </w:r>
      <w:r>
        <w:br/>
      </w:r>
      <w:r>
        <w:t xml:space="preserve">— Район Кузьминки стал одним из пяти в ЮВАО, где по просьбам жителей были проведены проверки воздуха. На каждой территории отбор проб проводился на нескольких точках — по адресам, откуда поступали жалобы жителей, — пояснили в Мосэкомониторинге.</w:t>
      </w:r>
    </w:p>
    <w:p>
      <w:pPr>
        <w:pStyle w:val="BodyText"/>
      </w:pPr>
      <w:r>
        <w:t xml:space="preserve">Помимо Кузьминок, экологи взяли пробы воздуха в районах Выхино-Жулебино, Марьино, Рязанский и Южнопортовый на юго-востоке Москвы. Всего с начала февраля были обследованы 20 столичных территорий. Результаты проведенных замеров и информацию о составе воздуха в пробах можно посмотреть</w:t>
      </w:r>
      <w:r>
        <w:t xml:space="preserve"> </w:t>
      </w:r>
      <w:hyperlink r:id="rId20">
        <w:r>
          <w:rPr>
            <w:rStyle w:val="Hyperlink"/>
          </w:rPr>
          <w:t xml:space="preserve">на портале</w:t>
        </w:r>
      </w:hyperlink>
      <w:r>
        <w:t xml:space="preserve"> </w:t>
      </w:r>
      <w:r>
        <w:t xml:space="preserve">открытого Правительства Москвы, указав нужный адрес.</w:t>
      </w:r>
      <w:r>
        <w:br/>
      </w:r>
      <w:r>
        <w:t xml:space="preserve">Фото:</w:t>
      </w:r>
      <w:r>
        <w:t xml:space="preserve"> </w:t>
      </w:r>
      <w:hyperlink r:id="rId21">
        <w:r>
          <w:rPr>
            <w:rStyle w:val="Hyperlink"/>
          </w:rPr>
          <w:t xml:space="preserve">unsplash.com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http://uvao.mos.ru/presscenter/news/detail/11436052.html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presscenter/news/detail/11436052.html" TargetMode="External" /><Relationship Type="http://schemas.openxmlformats.org/officeDocument/2006/relationships/hyperlink" Id="rId20" Target="https://data.mos.ru/" TargetMode="External" /><Relationship Type="http://schemas.openxmlformats.org/officeDocument/2006/relationships/hyperlink" Id="rId21" Target="https://unsplash.com/photos/9BJRGlqoIU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vao.mos.ru" TargetMode="External" /><Relationship Type="http://schemas.openxmlformats.org/officeDocument/2006/relationships/hyperlink" Id="rId22" Target="http://uvao.mos.ru/presscenter/news/detail/11436052.html" TargetMode="External" /><Relationship Type="http://schemas.openxmlformats.org/officeDocument/2006/relationships/hyperlink" Id="rId20" Target="https://data.mos.ru/" TargetMode="External" /><Relationship Type="http://schemas.openxmlformats.org/officeDocument/2006/relationships/hyperlink" Id="rId21" Target="https://unsplash.com/photos/9BJRGlqoIU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2025-07-30T12:58:11Z</dcterms:created>
  <dcterms:modified xsi:type="dcterms:W3CDTF">2025-07-30T12:58:11Z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