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0e64eafe0f6f8e22cac158730936a5a129fb5"/>
    <w:p>
      <w:pPr>
        <w:pStyle w:val="Heading3"/>
      </w:pPr>
      <w:r>
        <w:t xml:space="preserve">Культурные площадки ЮВАО анонсировали программу мероприятий на следующую неделю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rPr>
          <w:iCs/>
          <w:i/>
          <w:bCs/>
          <w:b/>
        </w:rPr>
        <w:t xml:space="preserve">С 15 по 21 мая в библиотеках и культурных центрах ЮВАО пройдут встречи с писателями, исторические и литературные лекции, концерты, мастер-классы, квесты и многое другое. Ниже можно ознакомиться с некоторыми из запланированных мероприятий. Ещё больше событий – в разделе «Афиша» на сайте окцювао.рф.</w:t>
      </w:r>
    </w:p>
    <w:p>
      <w:pPr>
        <w:pStyle w:val="BodyText"/>
      </w:pPr>
      <w:r>
        <w:t xml:space="preserve">16 мая в Библиотеке № 118 им. В. Н. Соколова пройдёт вечер классической музыки. Лауреаты международных и всероссийских конкурсов Анастасия Караулова и Анна Ченчикова исполнят произведения композиторов XIX-XX вв. Начало в 19:00 по адресу: ул. Энергетическая, д. 4, стр. 1. Справки по телефону: +7 (495) 361-06-55.</w:t>
      </w:r>
      <w:r>
        <w:br/>
      </w:r>
      <w:r>
        <w:t xml:space="preserve">6+</w:t>
      </w:r>
    </w:p>
    <w:p>
      <w:pPr>
        <w:pStyle w:val="BodyText"/>
      </w:pPr>
      <w:r>
        <w:t xml:space="preserve">16 мая во Дворце культуры «Капотня» с отчётным концертом выступят воспитанники студии гимнастики и танца «Вдохновение». В программе массовые номера, дуэты, номера с гимнастическими предметами. Начало в 19:00 по адресу: 2-й квартал Капотни, д. 20А. Пригласительный билет можно получить на стойке администрации Дворца культуры. Справки по телефону: +7 (495) 355-19-38.</w:t>
      </w:r>
      <w:r>
        <w:br/>
      </w:r>
      <w:r>
        <w:t xml:space="preserve">0+</w:t>
      </w:r>
    </w:p>
    <w:p>
      <w:pPr>
        <w:pStyle w:val="BodyText"/>
      </w:pPr>
      <w:r>
        <w:t xml:space="preserve">17 мая в Библиотеке № 105 пройдёт концерт эстрадной и бардовской песни. Выступит член Клуба самодеятельной песни Владимир Загурский, в чьём репертуаре песни Булата Окуджавы, Александра Розенбаума, Владимира Высоцкого и других авторов. Начало в 17:00 по адресу: Тихорецкий б-р, д. 12, корп. 1. Справки по телефону: +7 (495) 358-77-71.</w:t>
      </w:r>
      <w:r>
        <w:br/>
      </w:r>
      <w:r>
        <w:t xml:space="preserve">6+</w:t>
      </w:r>
    </w:p>
    <w:p>
      <w:pPr>
        <w:pStyle w:val="BodyText"/>
      </w:pPr>
      <w:r>
        <w:t xml:space="preserve">18 мая в Библиотеке № 116 состоится встреча с детской писательницей Лилией Кандыбович. Лилия Викторовна расскажет о своей книге «Папа вернётся. Лёва» и ответит на вопросы читателей. Начало в 14:30 по адресу: ул. Нижегородская, д. 70, корп. 1. Справки по телефону: +7 (495) 671-28-94.</w:t>
      </w:r>
      <w:r>
        <w:br/>
      </w:r>
      <w:r>
        <w:t xml:space="preserve">6+</w:t>
      </w:r>
    </w:p>
    <w:p>
      <w:pPr>
        <w:pStyle w:val="BodyText"/>
      </w:pPr>
      <w:r>
        <w:t xml:space="preserve">18 мая в Библиотеке № 127 оперная певица Ирина Брежнева и пианистка Елена Бахтадзе исполнят произведения Сергея Рахманинова и его современников Николая Черепнина, Александра Гречанинова, а также других известных композиторов начала ХХ века. Начало в 18:00 по адресу: ул. Чистова, д. 15/15. Справки по телефону: +7 (499) 178-83-11.</w:t>
      </w:r>
      <w:r>
        <w:br/>
      </w:r>
      <w:r>
        <w:t xml:space="preserve">12+</w:t>
      </w:r>
    </w:p>
    <w:p>
      <w:pPr>
        <w:pStyle w:val="BodyText"/>
      </w:pPr>
      <w:r>
        <w:t xml:space="preserve">19 мая в Библиотеке № 134 экскурсовод Москвы и литературный гид Наталья Белаковская расскажет о жизни и творчестве Михаила Булгакова, а также столичных местах, связанных с именем писателя. Начало в 13:00 по адресу: 5-й квартал Капотни, д. 17. Справки по телефону: +7 (495) 355-77-65.</w:t>
      </w:r>
      <w:r>
        <w:br/>
      </w:r>
      <w:r>
        <w:t xml:space="preserve">12+</w:t>
      </w:r>
    </w:p>
    <w:p>
      <w:pPr>
        <w:pStyle w:val="BodyText"/>
      </w:pPr>
      <w:r>
        <w:t xml:space="preserve">19 мая в Культурном центре им. И. М. Астахова выступят танцевально-акробатический коллектив «Каскад», спортивно-танцевальный коллектив «Надежда» и ансамбль современного танца «Ониона». Зрители увидят хореографические номера с акробатическими элементами и поддержками. Начало в 19:00 по адресу: ул. Люблинская, д. 149. Справки по телефону: +7 (495) 351-59-02.</w:t>
      </w:r>
      <w:r>
        <w:br/>
      </w:r>
      <w:r>
        <w:t xml:space="preserve">6+</w:t>
      </w:r>
    </w:p>
    <w:p>
      <w:pPr>
        <w:pStyle w:val="BodyText"/>
      </w:pPr>
      <w:r>
        <w:t xml:space="preserve">20 мая в Библиотеке №129 – Медиацентре состоится презентация книги «Фрам. Корабль, который выжил» и творческая встреча с её автором Дарьей Корж. Начало в 14:00 по адресу: ул. Перерва, д. 56/2. Количество мест ограничено, необходима предварительная запись по телефону: +7 (495) 345-21-00</w:t>
      </w:r>
      <w:r>
        <w:br/>
      </w:r>
      <w:r>
        <w:t xml:space="preserve">6+</w:t>
      </w:r>
    </w:p>
    <w:p>
      <w:pPr>
        <w:pStyle w:val="BodyText"/>
      </w:pPr>
      <w:r>
        <w:t xml:space="preserve">21 мая в Культурном центре «Лидер» пройдёт фестиваль циркового искусства «Звёздный серпантин». На сцене выступят цирковая студия «AcroStars», шоу-студия чирлидинга «Tic-Tac» и поинг-группа «Сова». Начало в 16:00 по адресу: Лермонтовский пр-т, д. 2, корп. 2. Требуется предварительная запись по телефону: +7 (495) 700-95-27.</w:t>
      </w:r>
      <w:r>
        <w:br/>
      </w:r>
      <w:r>
        <w:t xml:space="preserve">6+</w:t>
      </w:r>
      <w:r>
        <w:br/>
      </w:r>
      <w:r>
        <w:t xml:space="preserve">Фото: Виола Сергеева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http://uvao.mos.ru/presscenter/news/detail/11583207.html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1583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1583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2025-07-31T04:29:31Z</dcterms:created>
  <dcterms:modified xsi:type="dcterms:W3CDTF">2025-07-31T04:29:31Z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