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86a56752aa2f7793eb487752c1877899f2bee"/>
    <w:p>
      <w:pPr>
        <w:pStyle w:val="Heading3"/>
      </w:pPr>
      <w:r>
        <w:t xml:space="preserve">Мэр Москвы перенес общегородской субботник на 19 апреля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11.04.2025. В связи с неблагоприятными погодными условиями общегородской субботник в столице переносится с 12 на 19 апреля. Об этом сообщил мэр Москвы Сергей Собянин.</w:t>
      </w:r>
      <w:r>
        <w:br/>
      </w:r>
      <w:r>
        <w:br/>
      </w:r>
      <w:r>
        <w:t xml:space="preserve">«Дорогие москвичи, планировали провести городской субботник 12 апреля, но, к сожалению, погода преподносит сюрпризы. Снега в парках и скверах больше, чем в Новый год. Поэтому перенесем субботник на следующую неделю, на 19 апреля. Погода, надеюсь, будет лучше», — сообщил Сергей Собянин.</w:t>
      </w:r>
      <w:r>
        <w:br/>
      </w:r>
      <w:r>
        <w:br/>
      </w:r>
      <w:r>
        <w:t xml:space="preserve">Принять участие в общегородском субботнике могут все желающие: школьники, студенты, сотрудники предприятий и все жители столицы. Участники мероприятия помогут привести в порядок парки и дворы, территории социальных объектов, организаторы выдадут всем  необходимый инвентарь.</w:t>
      </w:r>
      <w:r>
        <w:br/>
      </w:r>
      <w:r>
        <w:br/>
      </w:r>
      <w:r>
        <w:t xml:space="preserve">Информация о месте проведения субботников и пунктах выдачи инвентаря  в дальнейшем будет опубликована на сайтах префектур и управ районов.</w:t>
      </w:r>
      <w:r>
        <w:br/>
      </w:r>
      <w:r>
        <w:t xml:space="preserve">Фото: АГН "Москва"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http://uvao.mos.ru/presscenter/news/detail/12910954.html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910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910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2025-08-05T11:32:46Z</dcterms:created>
  <dcterms:modified xsi:type="dcterms:W3CDTF">2025-08-05T11:32:46Z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