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130c0b4dd7110a755a9bffcd5879eb168d10c"/>
    <w:p>
      <w:pPr>
        <w:pStyle w:val="Heading3"/>
      </w:pPr>
      <w:r>
        <w:t xml:space="preserve">«Активные граждане» за видеонаблюдение в детских садах - результаты опроса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Безопасность детей «активные граждане» Москвы ставят на первое место. По результатам опроса, который проводился в рамках проекта «Активный гражданин» в октябре этого года, ввести видеонаблюдение в детских садах желают более 80% опрошенных – т.е. подавляющее большинство.</w:t>
      </w:r>
      <w:r>
        <w:br/>
      </w:r>
      <w:r>
        <w:t xml:space="preserve">По результатам опроса «Активного гражданина» предложения москвичей взяты на заметку Департаментом информационных технологий города Москвы. Уже к марту будущего года этот департамент взялся разработать типовую схему подключения видеонаблюдения в группах детского сада.</w:t>
      </w:r>
      <w:r>
        <w:br/>
      </w:r>
      <w:r>
        <w:t xml:space="preserve">Сегодня система видеонаблюдения уже тестируется в 20 детских садиках Москвы. Родители довольны нововведением, а активные граждане поддерживают идею тиражирования этой инициативы во всех дошкольных учреждениях столицы.</w:t>
      </w:r>
      <w:r>
        <w:br/>
      </w:r>
      <w:r>
        <w:t xml:space="preserve">Если родители конкретного садика решат установить у себя систему видеонаблюдения за малышами, они получат возможность видеть своего ребенка, как он играет, занимается с воспитателями, находясь далеко от него. Для этого необходимо авторизироваться через московский портал государственных слуг (pgu.mos.ru).</w:t>
      </w:r>
      <w:r>
        <w:br/>
      </w:r>
      <w:r>
        <w:t xml:space="preserve">В тестовом режиме услуга предоставлялась родителям бесплатно. С внедрением ее повсеместно, за возможность наблюдать за своим ребенком с родителей будет взиматься небольшая плата, которая будет включена в стоимость услуг за детский садик.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http://uvao.mos.ru/presscenter/news/detail/1396174.html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96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96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2023-11-23T22:03:21Z</dcterms:created>
  <dcterms:modified xsi:type="dcterms:W3CDTF">2023-11-23T22:03:21Z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