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f82d6d9b581e71a0f61c67f6e07c2f3dd22f"/>
    <w:p>
      <w:pPr>
        <w:pStyle w:val="Heading3"/>
      </w:pPr>
      <w:r>
        <w:t xml:space="preserve">Москвичи оценят парк в Нагатинской пойме в проекте "Активный гражданин"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Высказать свое мнение к проекту благоустройства территории Нагатинской поймы, смогут жители столицы в проекте «Активный гражданин».</w:t>
      </w:r>
    </w:p>
    <w:p>
      <w:pPr>
        <w:pStyle w:val="BodyText"/>
      </w:pPr>
      <w:r>
        <w:t xml:space="preserve">Проголосовать за предложенную концепцию развития, внести предложения или отвергнуть проект смогут москвичи с 11 ноября по 4 декабря.</w:t>
      </w:r>
    </w:p>
    <w:p>
      <w:pPr>
        <w:pStyle w:val="BodyText"/>
      </w:pPr>
      <w:r>
        <w:t xml:space="preserve">Нагатинская пойма площадью почти 100 гектаров расположена в Южном округе Москвы. По плану, который был принят 30 октября на заседании Градостроительно-земельной комиссии, здесь планируется создать детский парк развлечений DreamWorks. На территории разместятся музей, студия и выставка «Союзмультфильма», аттракционы, тематические кафе, магазины, многозальный кинотеатр, ледовый каток.</w:t>
      </w:r>
    </w:p>
    <w:p>
      <w:pPr>
        <w:pStyle w:val="BodyText"/>
      </w:pPr>
      <w:r>
        <w:t xml:space="preserve">На береговой линии Москвы-реки планируется создать общегородской доступный парк, куда будут приходить гулять жители. Южный речной вокзал будет реконструирован. Транспортную доступность нового парка и детского комплекса обеспечит новая станция метро «Технопарк» Замоскворецкой линии.</w:t>
      </w:r>
    </w:p>
    <w:p>
      <w:pPr>
        <w:pStyle w:val="BodyText"/>
      </w:pPr>
      <w:r>
        <w:t xml:space="preserve">При помощи проекта «Активный гражданин», ранее жителями были рассмотрены вопросы по реорганизации запущенных территорий четырех участков - промзоны «Медведково», пустыря на улице Воротынская, 31 и двух площадок по адресу Дубнинская улица, вл.20, корп. 34 и Профсоюзная улица, вл.19.</w:t>
      </w:r>
    </w:p>
    <w:p>
      <w:pPr>
        <w:pStyle w:val="BodyText"/>
      </w:pPr>
      <w:r>
        <w:t xml:space="preserve">Голосование по проекту развития Нагатинской поймы продлится с 11 ноября по 4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http://uvao.mos.ru/presscenter/news/detail/1400409.html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400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400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2025-01-15T14:48:20Z</dcterms:created>
  <dcterms:modified xsi:type="dcterms:W3CDTF">2025-01-15T14:48:20Z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