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5c4ba34715b12dc59b5da9696fc41a91d0f69"/>
    <w:p>
      <w:pPr>
        <w:pStyle w:val="Heading3"/>
      </w:pPr>
      <w:r>
        <w:t xml:space="preserve">«Активный гражданин» признан лучшим приложением госсектора в «Рейтинге Рунета»</w:t>
      </w:r>
    </w:p>
    <w:p>
      <w:pPr>
        <w:pStyle w:val="FirstParagraph"/>
      </w:pPr>
      <w:r>
        <w:t xml:space="preserve">10.07.2015</w:t>
      </w:r>
    </w:p>
    <w:p>
      <w:pPr>
        <w:pStyle w:val="BodyText"/>
      </w:pPr>
      <w:r>
        <w:rPr>
          <w:bCs/>
          <w:b/>
          <w:iCs/>
          <w:i/>
        </w:rPr>
        <w:t xml:space="preserve">Лучшим приложением госсектора в «Рейтинге Рунета» названо популярное в Москве приложение «Активный гражданин».</w:t>
      </w:r>
    </w:p>
    <w:p>
      <w:pPr>
        <w:pStyle w:val="BodyText"/>
      </w:pPr>
      <w:r>
        <w:t xml:space="preserve">«Рейтинг Рунета» - это престижный профессиональный конкурс сайтов. В этом году рамки конкурса расширились и в него включились мобильные приложения.</w:t>
      </w:r>
    </w:p>
    <w:p>
      <w:pPr>
        <w:pStyle w:val="BodyText"/>
      </w:pPr>
      <w:r>
        <w:t xml:space="preserve">«Активный гражданин» продолжает пополнять копилку своих наград. Жители Москвы по достоинству оценили проект, теперь его признают и на мировом уровне.</w:t>
      </w:r>
    </w:p>
    <w:p>
      <w:pPr>
        <w:pStyle w:val="BodyText"/>
      </w:pPr>
      <w:r>
        <w:t xml:space="preserve">«За эффективную коммуникацию с жителями, как в премии SABRE Awards, за интересный запуск и продвижение проекта – все это награды, полученные на конкурсах», - рассказал председатель Комитета госуслуг Москвы Елена Шинкарук.</w:t>
      </w:r>
    </w:p>
    <w:p>
      <w:pPr>
        <w:pStyle w:val="BodyText"/>
      </w:pPr>
      <w:r>
        <w:t xml:space="preserve">С помощью «Активного гражданина» жители ЮВАО, например, выбрали места для спортивных площадок и даты и места детских праздников в Капотне и других районах, проголосовали за благоустройство набережной Москвы-реки. В данный момент жители Некрасовки голосуют за переезд центра «Мои документы».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http://uvao.mos.ru/presscenter/news/detail/2000417.html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000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000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2023-06-07T17:05:59Z</dcterms:created>
  <dcterms:modified xsi:type="dcterms:W3CDTF">2023-06-07T17:05:59Z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