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fb5cfb9d9fad63c49d31db2f50e6dc2e8863fa4"/>
    <w:p>
      <w:pPr>
        <w:pStyle w:val="Heading3"/>
      </w:pPr>
      <w:r>
        <w:t xml:space="preserve">У Кожуховской линии столичного метрополитена появился «очеловеченный» образ</w:t>
      </w:r>
    </w:p>
    <w:p>
      <w:pPr>
        <w:pStyle w:val="FirstParagraph"/>
      </w:pPr>
      <w:r>
        <w:t xml:space="preserve">18.01.2016</w:t>
      </w:r>
    </w:p>
    <w:p>
      <w:pPr>
        <w:pStyle w:val="BodyText"/>
      </w:pPr>
      <w:r>
        <w:drawing>
          <wp:inline>
            <wp:extent cx="2247900" cy="3810000"/>
            <wp:effectExtent b="0" l="0" r="0" t="0"/>
            <wp:docPr descr="" title="" id="21" name="Picture"/>
            <a:graphic>
              <a:graphicData uri="http://schemas.openxmlformats.org/drawingml/2006/picture">
                <pic:pic>
                  <pic:nvPicPr>
                    <pic:cNvPr descr="/mnt/u01/sites/uvao.mos.ru/www/upload/news_photo/18.01_Devushka_metro.jpg" id="22" name="Picture"/>
                    <pic:cNvPicPr>
                      <a:picLocks noChangeArrowheads="1" noChangeAspect="1"/>
                    </pic:cNvPicPr>
                  </pic:nvPicPr>
                  <pic:blipFill>
                    <a:blip r:embed="rId20"/>
                    <a:stretch>
                      <a:fillRect/>
                    </a:stretch>
                  </pic:blipFill>
                  <pic:spPr bwMode="auto">
                    <a:xfrm>
                      <a:off x="0" y="0"/>
                      <a:ext cx="2247900" cy="3810000"/>
                    </a:xfrm>
                    <a:prstGeom prst="rect">
                      <a:avLst/>
                    </a:prstGeom>
                    <a:noFill/>
                    <a:ln w="9525">
                      <a:noFill/>
                      <a:headEnd/>
                      <a:tailEnd/>
                    </a:ln>
                  </pic:spPr>
                </pic:pic>
              </a:graphicData>
            </a:graphic>
          </wp:inline>
        </w:drawing>
      </w:r>
    </w:p>
    <w:p>
      <w:pPr>
        <w:pStyle w:val="BodyText"/>
      </w:pPr>
      <w:r>
        <w:rPr>
          <w:bCs/>
          <w:b/>
          <w:iCs/>
          <w:i/>
        </w:rPr>
        <w:t xml:space="preserve">В образе юной девушки в розовом предстала перед художником Алексеем Соболевским Кожуховская линия московского метрополитена, цвет которой был определен по итогам электронного референдума «Активный гражданин».</w:t>
      </w:r>
      <w:r>
        <w:br/>
      </w:r>
      <w:r>
        <w:br/>
      </w:r>
      <w:r>
        <w:t xml:space="preserve">Это изображение стало двенадцатым в серии автора «Хуманизация веток метро». «В моем представлении она юна, но не похожа на ребенка, современна, в меру открыта и раскрепощена. Я увидел в розовой ветке именно такой образ», — рассказал Алексей Соболевский. Другие линии метрополитена, которые проходят по нашему округу, представлены в этом проекте в образах томной салатовой девы в летящем платье, закинувшей руку за голову (Люблинско-Дмитровская), обнаженной желтой красавицы, лежащей спиной к зрителю (Калининская), прекрасной дамы в фиолетовом вечернем платье, словно позирующей для фотографа модели (Таганско-Краснопресненская). «Сложно рационально объяснить выбор именно такого образа для олицетворения новой ветки метро. Как и в случае с предыдущими вариантами — я просто так вижу», - признается художник.</w:t>
      </w:r>
      <w:r>
        <w:br/>
      </w:r>
      <w:r>
        <w:br/>
      </w:r>
      <w:r>
        <w:t xml:space="preserve">Кожуховская ветка столичной подземки станет одной из частей Третьего пересадочного контура. Ее протяженность составит 16,8 километров, на этом расстоянии будет расположено девять станций. Согласно проектам будущих станций, края платформы будут отделены от путей стеклянной стеной с раздвижными дверями. Кроме того, все станции оснастят лифтами для маломобильных граждан.</w:t>
      </w:r>
      <w:r>
        <w:br/>
      </w:r>
      <w:r>
        <w:br/>
      </w:r>
      <w:r>
        <w:t xml:space="preserve">Линия поможет существенно разгрузить южный участок Таганско-Краснопресненской ветки, соединив центр города (от станции «Авиамоторная») с восточными и юго-восточными районами (до станции «Некрасовка»). Кожуховской линией будут пользоваться жители районов Лефортово, Нижегородский, Рязанский, Текстильщики, Кузьминки, Выхино-Жулебино, Косино-Ухтомский, Некрасовка, а также городского поселения Люберцы. Планируется, что станции розовой ветки метро откроются для пассажиров в 2017 году.</w:t>
      </w:r>
      <w:r>
        <w:br/>
      </w:r>
    </w:p>
    <w:p>
      <w:pPr>
        <w:pStyle w:val="BodyText"/>
      </w:pPr>
      <w:r>
        <w:br/>
      </w:r>
    </w:p>
    <w:p>
      <w:pPr>
        <w:pStyle w:val="BodyText"/>
      </w:pPr>
      <w:r>
        <w:t xml:space="preserve">Адрес страницы:</w:t>
      </w:r>
      <w:r>
        <w:t xml:space="preserve"> </w:t>
      </w:r>
      <w:hyperlink r:id="rId23">
        <w:r>
          <w:rPr>
            <w:rStyle w:val="Hyperlink"/>
          </w:rPr>
          <w:t xml:space="preserve">http://uvao.mos.ru/presscenter/news/detail/2443653.html</w:t>
        </w:r>
      </w:hyperlink>
    </w:p>
    <w:p>
      <w:pPr>
        <w:pStyle w:val="BodyText"/>
      </w:pPr>
      <w:hyperlink r:id="rId24">
        <w:r>
          <w:rPr>
            <w:rStyle w:val="Hyperlink"/>
          </w:rPr>
          <w:t xml:space="preserve">Префектура Юго-Восточного административного округа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uvao.mos.ru" TargetMode="External" /><Relationship Type="http://schemas.openxmlformats.org/officeDocument/2006/relationships/hyperlink" Id="rId23" Target="http://uvao.mos.ru/presscenter/news/detail/2443653.html" TargetMode="External" /></Relationships>
</file>

<file path=word/_rels/footnotes.xml.rels><?xml version="1.0" encoding="UTF-8"?><Relationships xmlns="http://schemas.openxmlformats.org/package/2006/relationships"><Relationship Type="http://schemas.openxmlformats.org/officeDocument/2006/relationships/hyperlink" Id="rId24" Target="http://uvao.mos.ru" TargetMode="External" /><Relationship Type="http://schemas.openxmlformats.org/officeDocument/2006/relationships/hyperlink" Id="rId23" Target="http://uvao.mos.ru/presscenter/news/detail/244365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2025-01-08T20:55:03Z</dcterms:created>
  <dcterms:modified xsi:type="dcterms:W3CDTF">2025-01-08T20:55:03Z</dcterms:modified>
</cp:coreProperties>
</file>

<file path=docProps/custom.xml><?xml version="1.0" encoding="utf-8"?>
<Properties xmlns="http://schemas.openxmlformats.org/officeDocument/2006/custom-properties" xmlns:vt="http://schemas.openxmlformats.org/officeDocument/2006/docPropsVTypes"/>
</file>