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5bb5326eb31fa066f6955eb3315c84a51f5f4d"/>
    <w:p>
      <w:pPr>
        <w:pStyle w:val="Heading3"/>
      </w:pPr>
      <w:r>
        <w:t xml:space="preserve">Конкурс для детей по безопасности поведения на дороге прошел в Печатниках</w:t>
      </w:r>
    </w:p>
    <w:p>
      <w:pPr>
        <w:pStyle w:val="FirstParagraph"/>
      </w:pPr>
      <w:r>
        <w:t xml:space="preserve">03.06.2016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03.06_DZD_GIBD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Инспекторы отдела пропаганды ОБ ДПС ГИБДД УВД по ЮВАО в целях снижения детского дорожно-транспортного травматизма во время летних каникул провели конкурс для детей по безопасности поведения на дороге.</w:t>
      </w:r>
      <w:r>
        <w:br/>
      </w:r>
      <w:r>
        <w:br/>
      </w:r>
      <w:r>
        <w:t xml:space="preserve">Мероприятие прошло на базе школы № 1524 в Печатниках. Сначала школьники, надев на себя шлем и «защиту», взяв самокаты, выступили в роли водителей. Круговое движение, жесты регулировщика, фигурное вождение и настоящий инспектор ДПС с проверкой знаний в области правил дорожного движения не стали препятствием для ребят. Также в конкурсе принимали участие и родители юных «водителей».</w:t>
      </w:r>
      <w:r>
        <w:br/>
      </w:r>
      <w:r>
        <w:br/>
      </w:r>
      <w:r>
        <w:t xml:space="preserve">Также каждая команда школьников продемонстрировала заранее подготовленный фотоколлаж, в которых участники отобразили распространенные ошибки и нарушения правил дорожного движения пешеходами. А затем инспекторы окружной ГИБДД наградили дошколят за лучшие работы, представленные на конкурс тематического рисунка «Мы рисуем улицу».</w:t>
      </w:r>
      <w:r>
        <w:br/>
      </w:r>
      <w:r>
        <w:br/>
      </w:r>
      <w:r>
        <w:t xml:space="preserve">Кроме того, в ходе развлекательной программы госавтоинспекторы напомнили и детям, и их родителям о правилах безопасного поведения на проезжей части.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http://uvao.mos.ru/presscenter/news/detail/3071934.html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0719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0719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2025-06-27T20:55:32Z</dcterms:created>
  <dcterms:modified xsi:type="dcterms:W3CDTF">2025-06-27T20:55:32Z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