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609df6f8b2bd82f28888ec0e9d78b5bd97b742d"/>
    <w:p>
      <w:pPr>
        <w:pStyle w:val="Heading3"/>
      </w:pPr>
      <w:r>
        <w:t xml:space="preserve">Здания отделов внутренних дел в Печатниках и Некрасовке будут отремонтированы</w:t>
      </w:r>
    </w:p>
    <w:p>
      <w:pPr>
        <w:pStyle w:val="FirstParagraph"/>
      </w:pPr>
      <w:r>
        <w:t xml:space="preserve">07.06.2016</w:t>
      </w:r>
    </w:p>
    <w:p>
      <w:pPr>
        <w:pStyle w:val="BodyText"/>
      </w:pPr>
      <w:r>
        <w:drawing>
          <wp:inline>
            <wp:extent cx="3048000" cy="167335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vao.mos.ru/www/upload/news_photo/07.06_UVD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67335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Cs/>
          <w:i/>
          <w:bCs/>
          <w:b/>
        </w:rPr>
        <w:t xml:space="preserve">Проекты капитального ремонта зданий ОМВД в районах Некрасовка и Печатники согласованы столичным Комитетом по ценовой политике в строительстве и государственной экспертизе проектов.</w:t>
      </w:r>
      <w:r>
        <w:br/>
      </w:r>
      <w:r>
        <w:br/>
      </w:r>
      <w:r>
        <w:t xml:space="preserve">По словам председателя Москомэкспертизы Валерия Леонова, строители приведут в порядок фасады, заменят перегородки, окна и двери, обновят внутреннюю отделку помещений. А для безопасной эксплуатации зданий в дальнейшем будут усилены несущие стены и отремонтированы инженерные системы.</w:t>
      </w:r>
      <w:r>
        <w:br/>
      </w:r>
      <w:r>
        <w:br/>
      </w:r>
      <w:r>
        <w:t xml:space="preserve">Всего в столице с начала 2016 года Москомэкспертиза согласовала 13 проектов капитального ремонта зданий ОМВД.</w:t>
      </w:r>
      <w:r>
        <w:br/>
      </w:r>
      <w:r>
        <w:br/>
      </w:r>
      <w:r>
        <w:t xml:space="preserve">Между тем на юго-востоке столицы в этом году будут обновлены и благоустроены территории нескольких отделов внутренних дел, а также прилегающие территории. Уже проведены работы в отделах районов Лефортово (улица Самокатная, дом 3/8, строение 3), Рязанский (1-ый Казанский просек, дом 1А) и Южнопортовый (улица Трофимова, дом 19, корпус 2). Предстоит еще благоустроить территории ОП Жулебинского ОМВД по району Выхино-Жулебино (Хвалынский бульвар, дом 3, корпус 1), ОМВД по району Выхино-Жулебино (улица Сормовская, дом 21) и Управления по ЮВАО МВД России по г. Москве (Сормовский проезд, дом 13, корпус 2).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http://uvao.mos.ru/presscenter/news/detail/3091569.html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presscenter/news/detail/309156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presscenter/news/detail/309156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2025-08-02T05:40:53Z</dcterms:created>
  <dcterms:modified xsi:type="dcterms:W3CDTF">2025-08-02T05:40:53Z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