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57928c3183a94d5b285f9b784af0f43799326"/>
    <w:p>
      <w:pPr>
        <w:pStyle w:val="Heading3"/>
      </w:pPr>
      <w:r>
        <w:t xml:space="preserve">Московский авиационный центр пополнится новыми пожарными вертолетами</w:t>
      </w:r>
    </w:p>
    <w:p>
      <w:pPr>
        <w:pStyle w:val="FirstParagraph"/>
      </w:pPr>
      <w:r>
        <w:t xml:space="preserve">08.12.2016</w:t>
      </w:r>
    </w:p>
    <w:p>
      <w:pPr>
        <w:pStyle w:val="BodyText"/>
      </w:pPr>
      <w:r>
        <w:rPr>
          <w:iCs/>
          <w:i/>
          <w:bCs/>
          <w:b/>
        </w:rPr>
        <w:t xml:space="preserve">До 2021 года в Московском авиационном центре планируется обновить парк пожарной авиации и увеличить количество вертолетов, находящихся на дежурстве в круглосуточном режиме.</w:t>
      </w:r>
    </w:p>
    <w:p>
      <w:pPr>
        <w:pStyle w:val="BodyText"/>
      </w:pPr>
      <w:r>
        <w:t xml:space="preserve">Об этом в ходе пресс-конференции, посвященной столичной малой авиации, которая участвует в спасательных операциях, сообщил директор МАЦ Кирилл Святенко.</w:t>
      </w:r>
    </w:p>
    <w:p>
      <w:pPr>
        <w:pStyle w:val="BodyText"/>
      </w:pPr>
      <w:r>
        <w:t xml:space="preserve">- Сегодня у нас 10 современных многофункциональных вертолетов и 29 вертолетных площадок, шесть из которых находятся на территориях лечебных учреждений, - добавил Кирилл Святенко.</w:t>
      </w:r>
    </w:p>
    <w:p>
      <w:pPr>
        <w:pStyle w:val="BodyText"/>
      </w:pPr>
      <w:r>
        <w:t xml:space="preserve">Семь лет назад авиационный центр получил лицензию на осуществление медицинской деятельности. Теперь в МАЦе есть вертолеты, оснащенные медтехникой, и собственные штатные врачи. За этот год по воздуху в медучреждения были госпитализированы 786 человек. Правда, полеты над Москвой имеют свои особенности.</w:t>
      </w:r>
    </w:p>
    <w:p>
      <w:pPr>
        <w:pStyle w:val="BodyText"/>
      </w:pPr>
      <w:r>
        <w:t xml:space="preserve">- Выполнение полетов над столицей осложнено наличием высотных зданий, проводами между домами, вышками, - говорит заместитель директора МАЦ по организации летной работы Олег Катальшев. – Помимо этого, территория города является запретной зоной, поэтому каждый вылет мы согласовываем с Федеральной службой охраны РФ.</w:t>
      </w:r>
    </w:p>
    <w:p>
      <w:pPr>
        <w:pStyle w:val="BodyText"/>
      </w:pPr>
      <w:r>
        <w:t xml:space="preserve">А свое право на полеты над Москвой весь летный состав Московского авиационного центра подтверждает, проходя ежегодную аттестацию.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http://uvao.mos.ru/presscenter/news/detail/4387067.html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43870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43870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2025-06-03T07:08:12Z</dcterms:created>
  <dcterms:modified xsi:type="dcterms:W3CDTF">2025-06-03T07:08:12Z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