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329987710f68de82fc2d24c25a9a2c6b5f5a0"/>
    <w:p>
      <w:pPr>
        <w:pStyle w:val="Heading3"/>
      </w:pPr>
      <w:r>
        <w:t xml:space="preserve">Елочные базары в ЮВАО появятся по 10 адресам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5f7/bal_07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Живые ели на территории Юго-Восточного округа можно будет приобрести на 10 специализированных елочных базарах.</w:t>
      </w:r>
    </w:p>
    <w:p>
      <w:pPr>
        <w:pStyle w:val="BodyText"/>
      </w:pPr>
      <w:r>
        <w:t xml:space="preserve">Откроются они 20 декабря и завершат работу поздним вечером 31 декабря. Узнать торговые точки, где станут продавать натуральные ели, будет просто – все их оформят в едином новогоднем стиле, разработанном Москомархитектурой. В обязательном порядке при входе появится табличка с информацией о продавце, ценах на продукцию и режиме работы елочного базара.</w:t>
      </w:r>
    </w:p>
    <w:p>
      <w:pPr>
        <w:pStyle w:val="BodyText"/>
      </w:pPr>
      <w:r>
        <w:t xml:space="preserve">Традиционно продавцы предложат покупателям отечественные и зарубежные ели и сосны, а также праздничные украшения для дома из еловых веток. В этом году приоритет будет отдан российской продукции (ожидается, что ее цена за метр составит от 600 до 1 000 рублей).</w:t>
      </w:r>
    </w:p>
    <w:p>
      <w:pPr>
        <w:pStyle w:val="BodyText"/>
      </w:pPr>
      <w:r>
        <w:t xml:space="preserve">Елочные базары на юго-востоке столицы появятся по адресам: улица Генерала Кузнецова, владение 26 и Лермонтовский проспект, владение 2 (район Выхино-Жулебино), Волгоградский проспект, владение 175, улица Зеленодольская, владение 40 и 32 (район Кузьминки), улица Авиамоторная, владение 21 (район Лефортово), улица Шоссейная, владение 52 (район Печатники), Рязанский проспект, владение 46 и улица Окская, владение 3 (Рязанский район), улица Юных Ленинцев, владение 12 (район Текстильщики).</w:t>
      </w:r>
    </w:p>
    <w:p>
      <w:pPr>
        <w:pStyle w:val="BodyText"/>
      </w:pPr>
      <w:r>
        <w:t xml:space="preserve">Также приобрести живые ели можно будет на ярмарках выходного дня и на фестивальной площадке «Путешествие в рождество».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http://uvao.mos.ru/presscenter/news/detail/4438231.html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438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438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2025-01-10T12:50:37Z</dcterms:created>
  <dcterms:modified xsi:type="dcterms:W3CDTF">2025-01-10T12:50:37Z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