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a070c5c157057c87e49401d0155c9c2db0599d"/>
    <w:p>
      <w:pPr>
        <w:pStyle w:val="Heading3"/>
      </w:pPr>
      <w:r>
        <w:t xml:space="preserve">Юлия Ларина: Новогодние елки и детские подарки должны быть безопасными</w:t>
      </w:r>
    </w:p>
    <w:p>
      <w:pPr>
        <w:pStyle w:val="FirstParagraph"/>
      </w:pPr>
      <w:r>
        <w:t xml:space="preserve">16.12.2016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medialibrary/80a/deti-ng-podarki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 проведении новогодних массовых мероприятий и детских елок должны быть соблюдены все санитарные нормы безопасности.</w:t>
      </w:r>
    </w:p>
    <w:p>
      <w:pPr>
        <w:pStyle w:val="BodyText"/>
      </w:pPr>
      <w:r>
        <w:t xml:space="preserve">Об этом в ходе совещания, прошедшего в префектуре Юго-Восточного округа, сообщила главный государственный санитарный врач по ЮВАО Юлия Ларина. Связана эта обеспокоенность, прежде всего, с сезонным подъемом заболеваемости гриппом и ОРВИ.</w:t>
      </w:r>
    </w:p>
    <w:p>
      <w:pPr>
        <w:pStyle w:val="BodyText"/>
      </w:pPr>
      <w:r>
        <w:t xml:space="preserve">Для этого необходимо, чтобы при организации праздников задействованные в представлении актеры и аниматоры, сотрудники культурных учреждений, а также сотрудники клининговых компаний и охранных предприятий в обязательном порядке прошли медицинское обследование, имели личные медкнижки и были привиты от гриппа. В преддверии праздников Роспотребнадзор провел несколько проверок в культурных учреждениях ЮВАО, где планируется проводить детские новогодние елки.</w:t>
      </w:r>
    </w:p>
    <w:p>
      <w:pPr>
        <w:pStyle w:val="BodyText"/>
      </w:pPr>
      <w:r>
        <w:t xml:space="preserve">В связи с тем, что грипп и ОРВИ передаются воздушно-капельным путем, а вирус сохраняется до четырех суток, в учреждениях культуры, где будут проводиться праздничные мероприятия, между представлениями должны быть технические перерывы, во время которых будут проводиться обязательные проветривания и влажная уборка. Кроме того, необходимо избегать пересечения потоков детей и родителей, чтобы минимизировать контакты. Среди обязательных требований также установка в свободном доступе для детей кулеров с одноразовыми стаканами или возможность получения ими бутилированной воды, дезинфекция помещений, а также отдельное помещение для размещения и хранения новогодних подарков. При этом сами кондитерские наборы тоже должны отвечать требованиям безопасности, в том числе с соблюдением сроков годности. При этом в подарках не должно быть никаких скоропортящихся продуктов, кремовых кондитерских изделий, йогуртов и так далее. Игрушки также должны быть безопасными для здоровья и жизни детей.​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http://uvao.mos.ru/presscenter/news/detail/4453319.html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44533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44533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2025-02-20T21:08:33Z</dcterms:created>
  <dcterms:modified xsi:type="dcterms:W3CDTF">2025-02-20T21:08:33Z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