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4c58d36fa85d770c6ee54da82d9a46ca318dd5"/>
    <w:p>
      <w:pPr>
        <w:pStyle w:val="Heading3"/>
      </w:pPr>
      <w:r>
        <w:t xml:space="preserve">Праздник «В гостях у Деда Мороза» пройдет в Люблине</w:t>
      </w:r>
    </w:p>
    <w:p>
      <w:pPr>
        <w:pStyle w:val="FirstParagraph"/>
      </w:pPr>
      <w:r>
        <w:t xml:space="preserve">26.12.2016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54953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vao.mos.ru/www/upload/medialibrary/a96/dm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95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Всего в районе проведут 18 крупных новогодних и рождественских мероприятий.</w:t>
      </w:r>
    </w:p>
    <w:p>
      <w:pPr>
        <w:pStyle w:val="BodyText"/>
      </w:pPr>
      <w:r>
        <w:t xml:space="preserve">Спортивный праздник «В гостях у Деда Мороза» и еще 17 крупных досуговых мероприятий пройдут на открытых площадках района Люблино в рамках празднования Нового года и Рождества Христова. Об этом на традиционной встрече с населением рассказала заместитель главы управы района Елена Полухова.</w:t>
      </w:r>
    </w:p>
    <w:p>
      <w:pPr>
        <w:pStyle w:val="BodyText"/>
      </w:pPr>
      <w:r>
        <w:t xml:space="preserve">– Новогодние мероприятия начались в нашем районе циклом утренников в детских садах и школах. Елка главы управы состоялась 18 декабря. В предновогодние и предрождественские дни на площадках района Люблино состоятся массовые гуляния и спортивные состязания, – отметила Елена Полухова.</w:t>
      </w:r>
    </w:p>
    <w:p>
      <w:pPr>
        <w:pStyle w:val="BodyText"/>
      </w:pPr>
      <w:r>
        <w:t xml:space="preserve">Так, на площадке у дома для многодетных семей (ул. Новороссийская, д. 30, корп. 1) 25 декабря в 16.00 состоится игровая программа. Череду праздничных мероприятий продолжит молодежная дискотека на коньках, которая пройдет 26 декабря в 18.00 по адресу ул. Совхозная, д. 4, корп. 1. Новогоднее мероприятие «В гостях у Деда Мороза» будет проведено в сквере Маршала Кожедуба 27 декабря в 16.00.</w:t>
      </w:r>
    </w:p>
    <w:p>
      <w:pPr>
        <w:pStyle w:val="BodyText"/>
      </w:pPr>
      <w:r>
        <w:t xml:space="preserve">Спортивные соревнования пройдут также во время январских «каникул» на дворовых площадках и катках с естественным покрытием.</w:t>
      </w:r>
    </w:p>
    <w:p>
      <w:pPr>
        <w:pStyle w:val="BodyText"/>
      </w:pP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http://uvao.mos.ru/presscenter/news/detail/4525191.html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45251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45251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2025-03-07T05:27:33Z</dcterms:created>
  <dcterms:modified xsi:type="dcterms:W3CDTF">2025-03-07T05:27:33Z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