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692444868d1a3953e9ead2d0a319963af4afd"/>
    <w:p>
      <w:pPr>
        <w:pStyle w:val="Heading3"/>
      </w:pPr>
      <w:r>
        <w:t xml:space="preserve">Префект ЮВАО Андрей Цыбин встретится с жителями района Текстильщики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Встреча префекта ЮВАО Андрея Цыбина с жителями района Текстильщики состоится в среду, 28 декабря.</w:t>
      </w:r>
      <w:r>
        <w:t xml:space="preserve"> </w:t>
      </w:r>
      <w:r>
        <w:rPr>
          <w:bCs/>
          <w:b/>
        </w:rPr>
        <w:t xml:space="preserve">Начало – в 19.00</w:t>
      </w:r>
      <w:r>
        <w:t xml:space="preserve">.</w:t>
      </w:r>
    </w:p>
    <w:p>
      <w:pPr>
        <w:pStyle w:val="BodyText"/>
      </w:pPr>
      <w:r>
        <w:t xml:space="preserve">Тема встречи: «О выполнении Программы комплексного развития района Текстильщики за 2016 год».</w:t>
      </w:r>
    </w:p>
    <w:p>
      <w:pPr>
        <w:pStyle w:val="BodyText"/>
      </w:pPr>
      <w:r>
        <w:t xml:space="preserve">Адрес проведения встречи: улица Люблинская, дом 11 (кинотеатр «Молодежный»).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http://uvao.mos.ru/presscenter/news/detail/4539855.html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453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453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2025-03-10T14:56:40Z</dcterms:created>
  <dcterms:modified xsi:type="dcterms:W3CDTF">2025-03-10T14:56:40Z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