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9d47b96fcbf56027e3b816b5a7be803ea03999"/>
    <w:p>
      <w:pPr>
        <w:pStyle w:val="Heading3"/>
      </w:pPr>
      <w:r>
        <w:t xml:space="preserve">В парке 850-летия Москвы открылась самая длинная лыжная трасса ЮВАО</w:t>
      </w:r>
    </w:p>
    <w:p>
      <w:pPr>
        <w:pStyle w:val="FirstParagraph"/>
      </w:pPr>
      <w:r>
        <w:t xml:space="preserve">30.12.2016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b6c/koc_471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преддверии Нового года в ЮВАО состоиялось торжественное открытие новой, самой длинной в округе, лыжной трассы в парке 850-летия Москвы на территории районов Марьино и Капотня.</w:t>
      </w:r>
      <w:r>
        <w:br/>
      </w:r>
      <w:r>
        <w:br/>
      </w:r>
      <w:r>
        <w:t xml:space="preserve">В лыжных соревнованиях, которые ознаменовали открытие главного объекта зимнего отдыха на юго-востоке столицы, приняли участие сотни жителей округа. Старт соревнованиям дал префект Юго-Восточного округа Андрей Цыбин.</w:t>
      </w:r>
      <w:r>
        <w:br/>
      </w:r>
      <w:r>
        <w:br/>
      </w:r>
      <w:r>
        <w:t xml:space="preserve">Инициатива организовать лыжную трассу на неиспользуемой территории парка 850-летия Москвы возникла у представителей лыжной общественности города, которую полностью поддержали власти округа. В результате с конца ноября 2016 года при участии АНО «Спортивно-оздоровительный клуб ГАБО» были проведены работы по созданию 10-километровой трассы. Уникальный проект выполнен с учетом сохранения рельефа местности и существующей экосистемы, а маршрут проходит через одно из самых живописных мест в парке – вдоль Москвы-реки. В вечернее время маршрут будет подсвечен фонарями.</w:t>
      </w:r>
      <w:r>
        <w:br/>
      </w:r>
      <w:r>
        <w:t xml:space="preserve">На трассе предусмотрена утолщенная подушка не только из натурального, но и искусственного снега.</w:t>
      </w:r>
    </w:p>
    <w:bookmarkStart w:id="23" w:name="player"/>
    <w:bookmarkEnd w:id="23"/>
    <w:bookmarkStart w:id="25" w:name="произошла-ошибка."/>
    <w:p>
      <w:pPr>
        <w:pStyle w:val="Heading1"/>
      </w:pPr>
      <w:r>
        <w:t xml:space="preserve">Произошла ошибка.</w:t>
      </w:r>
    </w:p>
    <w:p>
      <w:pPr>
        <w:pStyle w:val="FirstParagraph"/>
      </w:pPr>
      <w:hyperlink r:id="rId24">
        <w:r>
          <w:rPr>
            <w:rStyle w:val="Hyperlink"/>
          </w:rPr>
          <w:t xml:space="preserve">Включите JavaScript в браузере или посмотрите видео на странице www.youtube.com</w:t>
        </w:r>
      </w:hyperlink>
      <w:r>
        <w:t xml:space="preserve">.</w:t>
      </w:r>
    </w:p>
    <w:bookmarkEnd w:id="25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http://uvao.mos.ru/presscenter/news/detail/4567484.html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567484.html" TargetMode="External" /><Relationship Type="http://schemas.openxmlformats.org/officeDocument/2006/relationships/hyperlink" Id="rId24" Target="https://www.youtube.com/watch?v=C8b2alCP8J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4567484.html" TargetMode="External" /><Relationship Type="http://schemas.openxmlformats.org/officeDocument/2006/relationships/hyperlink" Id="rId24" Target="https://www.youtube.com/watch?v=C8b2alCP8J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2025-02-23T17:31:54Z</dcterms:created>
  <dcterms:modified xsi:type="dcterms:W3CDTF">2025-02-23T17:31:54Z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