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dd0216784efb23298a109d2fb0cef83c0d362"/>
    <w:p>
      <w:pPr>
        <w:pStyle w:val="Heading3"/>
      </w:pPr>
      <w:r>
        <w:t xml:space="preserve">Станцию МЦД-2 Курьяново построят в 2020 году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rPr>
          <w:iCs/>
          <w:i/>
          <w:bCs/>
          <w:b/>
        </w:rPr>
        <w:t xml:space="preserve">Станцию Курьяново планируется построить на втором маршруте Московского центрального диаметра (МЦД-2) «Нахабино – Подольск» в 2020 году.</w:t>
      </w:r>
    </w:p>
    <w:p>
      <w:pPr>
        <w:pStyle w:val="BodyText"/>
      </w:pPr>
      <w:r>
        <w:t xml:space="preserve">Об этом сообщается на официальном портале столичного Стройкомплекса со ссылкой на пресс-службу ОАО «РЖД».</w:t>
      </w:r>
    </w:p>
    <w:p>
      <w:pPr>
        <w:pStyle w:val="BodyText"/>
      </w:pPr>
      <w:r>
        <w:t xml:space="preserve">Кроме того, ведется строительство остановочного пункта Печатники, откуда можно будет сделать пересадку на одноименную станцию столичного метрополитена. А также планируется построить дополнительные пути на участке МЦД-2 от станции Люблино до Курского вокзала. Их количество увеличится в два раза (с двух до четырех).</w:t>
      </w:r>
    </w:p>
    <w:p>
      <w:pPr>
        <w:pStyle w:val="BodyText"/>
      </w:pPr>
      <w:r>
        <w:t xml:space="preserve">Поезда курсируют по открывшимся диаметрам по графику работы метрополитена – с 05.30 до 01.00. Тарифы зависят от зоны, в пределах центральной – поездка стоит 38 рублей. Оплатить проезд можно картой «Тройка».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http://uvao.mos.ru/presscenter/news/detail/8645560.html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645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645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2025-07-31T03:50:16Z</dcterms:created>
  <dcterms:modified xsi:type="dcterms:W3CDTF">2025-07-31T03:50:16Z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