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09793fed7294543a23bddc6647bff4118e34e"/>
    <w:p>
      <w:pPr>
        <w:pStyle w:val="Heading3"/>
      </w:pPr>
      <w:r>
        <w:t xml:space="preserve">«Весенний» концерт проведут в районе Лефортово в режиме on-line</w:t>
      </w:r>
    </w:p>
    <w:p>
      <w:pPr>
        <w:pStyle w:val="FirstParagraph"/>
      </w:pPr>
      <w:r>
        <w:t xml:space="preserve">27.05.2020</w:t>
      </w:r>
    </w:p>
    <w:p>
      <w:pPr>
        <w:pStyle w:val="BodyText"/>
      </w:pPr>
      <w:r>
        <w:rPr>
          <w:iCs/>
          <w:i/>
          <w:bCs/>
          <w:b/>
        </w:rPr>
        <w:t xml:space="preserve">Концерт «Музыкальный вернисаж» в on-line-режиме проведет библиотека № 120 района Лефортово.</w:t>
      </w:r>
    </w:p>
    <w:p>
      <w:pPr>
        <w:pStyle w:val="BodyText"/>
      </w:pPr>
      <w:r>
        <w:t xml:space="preserve">Мероприятие проводится совместно с Московским музыкально-педагогическим колледжем и приурочено к Общероссийскому дню библиотек, который ежегодно отмечается 27 мая.</w:t>
      </w:r>
    </w:p>
    <w:p>
      <w:pPr>
        <w:pStyle w:val="BodyText"/>
      </w:pPr>
      <w:r>
        <w:t xml:space="preserve">- Концертная программа создаст весеннее, легкое, праздничное настроение, - отметили организаторы. – Педагогами и учащимися колледжа будут исполнены произведения русских и зарубежных композиторов.</w:t>
      </w:r>
    </w:p>
    <w:p>
      <w:pPr>
        <w:pStyle w:val="BodyText"/>
      </w:pPr>
      <w:r>
        <w:t xml:space="preserve">Программа рассчитана на зрительскую аудиторию в возрасте от шести лет. Видеозапись весеннего концерта будет размещена сегодня, 27 мая, в 15.00 на официальной странице библиотеки № 120 в социальной сети «ВКонтакте».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http://uvao.mos.ru/presscenter/news/detail/8923570.html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89235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89235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2025-05-06T19:38:58Z</dcterms:created>
  <dcterms:modified xsi:type="dcterms:W3CDTF">2025-05-06T19:38:58Z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