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d0516db9580cfd413b423fb253a68a60caa9d"/>
    <w:p>
      <w:pPr>
        <w:pStyle w:val="Heading3"/>
      </w:pPr>
      <w:r>
        <w:t xml:space="preserve">Волейболисты из ЮВАО завоевали серебро городского первенства</w:t>
      </w:r>
    </w:p>
    <w:p>
      <w:pPr>
        <w:pStyle w:val="FirstParagraph"/>
      </w:pPr>
      <w:r>
        <w:t xml:space="preserve">27.05.2021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Волейболисты из района Выхино-Жулебино успешно выступили на городских соревнованиях: призовое место в турнире завоевала команда «Барс», которая тренируется на базе культурного центра «Лидер».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Первенстве московской волейбольной лиги команда «Барс» заняла второе место», — отметили в культурном центре. Как уточнил источник, всего в этих соревнованиях принимало участие 45 команд.</w:t>
      </w:r>
    </w:p>
    <w:p>
      <w:pPr>
        <w:pStyle w:val="BodyText"/>
      </w:pPr>
      <w:r>
        <w:t xml:space="preserve">Отметим, что команда «Барс» является постоянным участником районных, окружных, городских и общероссийских соревнований и неоднократно занимала призовые места на турнирах различного уровня.</w:t>
      </w:r>
    </w:p>
    <w:p>
      <w:pPr>
        <w:pStyle w:val="BodyText"/>
      </w:pPr>
      <w:r>
        <w:rPr>
          <w:iCs/>
          <w:i/>
          <w:bCs/>
          <w:b/>
        </w:rPr>
        <w:t xml:space="preserve">Фото: предоставлено пресс-службой культурного центра «Лидер»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http://uvao.mos.ru/presscenter/news/detail/9985408.html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99854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99854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2025-02-04T08:14:17Z</dcterms:created>
  <dcterms:modified xsi:type="dcterms:W3CDTF">2025-02-04T08:14:17Z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