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c75d95b124391aa6dd82d164200c60904bf6b"/>
    <w:p>
      <w:pPr>
        <w:pStyle w:val="Heading3"/>
      </w:pPr>
      <w:r>
        <w:t xml:space="preserve">В Росреестре по Москве обсудили вопросы взаимодействия ведомства и СРО кадастровых инженеров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r>
        <w:rPr>
          <w:bCs/>
          <w:b/>
        </w:rPr>
        <w:t xml:space="preserve">В Управлении Росреестра по Москве в преддверии Дня кадастрового инженера состоялось совещание с представителями столичных ассоциаций саморегулируемых организаций кадастровых инженеров.</w:t>
      </w:r>
    </w:p>
    <w:p>
      <w:pPr>
        <w:pStyle w:val="BodyText"/>
      </w:pPr>
      <w:r>
        <w:t xml:space="preserve">В рамках мероприятия участники обсудили законодательные изменения и актуальные вопросы отрасли. Руководитель Управления по Москве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отметил принятые Росреестром государственные программы, такие как «Национальная система пространственных данных» (НСПД) и «Полный и точный реестр», которые направлены на проведение комплексных кадастровых работ, уменьшение количества участков без границ в ЕГРН и сокращение числа приостановлений и отказов при подаче документов.</w:t>
      </w:r>
    </w:p>
    <w:p>
      <w:pPr>
        <w:pStyle w:val="BodyText"/>
      </w:pPr>
      <w:r>
        <w:t xml:space="preserve">Ранее глава Росреестра</w:t>
      </w:r>
      <w:r>
        <w:t xml:space="preserve"> </w:t>
      </w:r>
      <w:r>
        <w:rPr>
          <w:bCs/>
          <w:b/>
        </w:rPr>
        <w:t xml:space="preserve">Олег Скуфинский назвал</w:t>
      </w:r>
      <w:r>
        <w:t xml:space="preserve"> </w:t>
      </w:r>
      <w:r>
        <w:t xml:space="preserve">государственную программу НСПД, разработанную при поддержке председателя правительства</w:t>
      </w:r>
      <w:r>
        <w:t xml:space="preserve"> </w:t>
      </w:r>
      <w:r>
        <w:rPr>
          <w:bCs/>
          <w:b/>
        </w:rPr>
        <w:t xml:space="preserve">Михаила Мишустина</w:t>
      </w:r>
      <w:r>
        <w:t xml:space="preserve"> </w:t>
      </w:r>
      <w:r>
        <w:t xml:space="preserve">и вице-премьера</w:t>
      </w:r>
      <w:r>
        <w:t xml:space="preserve"> </w:t>
      </w:r>
      <w:r>
        <w:rPr>
          <w:bCs/>
          <w:b/>
        </w:rPr>
        <w:t xml:space="preserve">Марата Хуснуллина</w:t>
      </w:r>
      <w:r>
        <w:t xml:space="preserve">, главным системным результатом работы ведомства. По его словам, в результате реализации госпрограммы к 2030 году будет создана единая цифровая платформа пространственных данных и единая электронная картографическая основа, которые объединят разрозненные сведения о земле и иных объектах недвижимости на территории всей страны.</w:t>
      </w:r>
    </w:p>
    <w:p>
      <w:pPr>
        <w:pStyle w:val="BodyText"/>
      </w:pPr>
      <w:r>
        <w:rPr>
          <w:iCs/>
          <w:i/>
        </w:rPr>
        <w:t xml:space="preserve">«В последние годы объемы строительства растут, заключается все больше сделок, а значит труд кадастровых инженеров становится еще более востребованным. Специалисты отрасли помогают людям формировать земельные участки, оформлять дома или квартиры, уточнять местоположение границ. И здесь важно Росреестру и профессиональному сообществу поддерживать надежное партнерство, от которого напрямую зависит качество предоставления государственных услуг, чтобы люди могли оформлять свою недвижимость быстро и просто»,</w:t>
      </w:r>
      <w:r>
        <w:t xml:space="preserve"> </w:t>
      </w:r>
      <w:r>
        <w:t xml:space="preserve">— подчеркнул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</w:t>
      </w:r>
      <w:r>
        <w:t xml:space="preserve">.</w:t>
      </w:r>
    </w:p>
    <w:p>
      <w:pPr>
        <w:pStyle w:val="BodyText"/>
      </w:pPr>
      <w:r>
        <w:t xml:space="preserve">В ходе встречи детально рассмотрели вопрос тесного взаимодействия Росреестра и СРО кадастровых инженеров. С докладом на эту тему выступила заместитель генерального директора Ассоциации СРО «Кадастровые инженеры»</w:t>
      </w:r>
      <w:r>
        <w:t xml:space="preserve"> </w:t>
      </w:r>
      <w:r>
        <w:rPr>
          <w:bCs/>
          <w:b/>
        </w:rPr>
        <w:t xml:space="preserve">Мария Воронина</w:t>
      </w:r>
      <w:r>
        <w:t xml:space="preserve">, которая отметила продуктивность проделанной совместной работы, рассказала о подготовленных и внедренных мерах, которые направлены на повышение квалификации специалистов отрасли и обеспечение высокого качества выполняемых геодезических и картографических работ, необходимых для предоставления органам государственного управления и другим потребителям современных, достоверных и точных геопространственных материалов.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Москва такой регион, который задет тренды и грамотно формирует правоприменительную практику не только в кадастровой деятельности, во всех отраслях, и надо отметить, что первые проработки по апелляционным комиссиям и анализ этой деятельности был проведен по городу Москве, а уровень взаимодействия очень вырос, как на региональном уровне, так и на федеральном</w:t>
      </w:r>
      <w:r>
        <w:t xml:space="preserve">, — уточнила</w:t>
      </w:r>
      <w:r>
        <w:t xml:space="preserve"> </w:t>
      </w:r>
      <w:r>
        <w:rPr>
          <w:bCs/>
          <w:b/>
        </w:rPr>
        <w:t xml:space="preserve">Мария Воронина</w:t>
      </w:r>
      <w:r>
        <w:t xml:space="preserve">, —</w:t>
      </w:r>
      <w:r>
        <w:t xml:space="preserve"> </w:t>
      </w:r>
      <w:r>
        <w:rPr>
          <w:iCs/>
          <w:i/>
        </w:rPr>
        <w:t xml:space="preserve">За время совместной работы, к сожалению, наработан и негативный опыт. И основная задача, которая сейчас стоит перед саморегулируемыми организациями, – это отреагировать и повысить качество оказания услуг в области кадастровых работ».</w:t>
      </w:r>
    </w:p>
    <w:p>
      <w:pPr>
        <w:pStyle w:val="BodyText"/>
      </w:pPr>
      <w:r>
        <w:t xml:space="preserve">Отдельно руководитель Управления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подчеркнул, что уже достигнуты высокие показатели в совместной работе и добавил, что в целях повышения качества документов, подготавливаемых кадастровыми инженерами, Управление совместно с филиалом Кадастровой палаты по Москве на постоянной основе проводит консультации, семинары и телефонные горячие линии с представителями профессионального сообщества и СРО.</w:t>
      </w:r>
    </w:p>
    <w:p>
      <w:pPr>
        <w:pStyle w:val="BodyText"/>
      </w:pPr>
      <w:r>
        <w:t xml:space="preserve">Директор Кадастровой палаты по Москве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, в свою очередь, также поздравила всех присутствующих с предстоящим профессиональным праздником, пожелала высоких показателей в деятельности, интересных проектов и высокой точности: «</w:t>
      </w:r>
      <w:r>
        <w:rPr>
          <w:iCs/>
          <w:i/>
        </w:rPr>
        <w:t xml:space="preserve">Очень важно поддерживать открытый диалог для качественного оказания услуг клиентам, в частности специалисты кадастровой палаты проводят консультации для граждан и профессиональных участников рынка по вопросам кадастрового учета объектов недвижимости, оформления межевого и технического планов, а также иных кадастровых документов</w:t>
      </w:r>
      <w:r>
        <w:t xml:space="preserve">», - сказала</w:t>
      </w:r>
      <w:r>
        <w:t xml:space="preserve"> </w:t>
      </w:r>
      <w:r>
        <w:rPr>
          <w:bCs/>
          <w:b/>
        </w:rPr>
        <w:t xml:space="preserve">Елена Спиридонова. «</w:t>
      </w:r>
      <w:r>
        <w:rPr>
          <w:iCs/>
          <w:i/>
        </w:rPr>
        <w:t xml:space="preserve">Хочу добавить, что мы также рады принимать студентов, которые только обучаются этой профессии. В прошлом году к нам на практику прошло 170 человек, а в этом полугодии уже 150 будущих кадастровых инженеров</w:t>
      </w:r>
      <w:r>
        <w:t xml:space="preserve">».</w:t>
      </w:r>
    </w:p>
    <w:p>
      <w:pPr>
        <w:pStyle w:val="BodyText"/>
      </w:pPr>
      <w:r>
        <w:t xml:space="preserve">В завершение совещания руководитель Росреестра по Москве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отметил важность работы специалистов для отрасли и вручил благодарственные письма кадастровым инженерам за активное содействие в реализации задач по государственному кадастровому учету объектов недвижимости в Москве, а также компетентность и высокий уровень квалификации в работе, а также поздравил с предстоящим профессиональным праздником.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http://uvao.mos.ru/rosreestr/detail/10953085.html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953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953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2025-03-02T15:16:01Z</dcterms:created>
  <dcterms:modified xsi:type="dcterms:W3CDTF">2025-03-02T15:16:01Z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