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E24" w:rsidRPr="002271DE" w:rsidRDefault="00462E24" w:rsidP="002271DE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71DE">
        <w:rPr>
          <w:rFonts w:ascii="Times New Roman" w:hAnsi="Times New Roman" w:cs="Times New Roman"/>
          <w:sz w:val="28"/>
          <w:szCs w:val="28"/>
        </w:rPr>
        <w:t xml:space="preserve">На заседании Окружной комиссии по безопасности дорожного движения Юго-Восточного административного округа города Москвы от </w:t>
      </w:r>
      <w:r w:rsidR="008A0EC7" w:rsidRPr="002271DE">
        <w:rPr>
          <w:rFonts w:ascii="Times New Roman" w:hAnsi="Times New Roman" w:cs="Times New Roman"/>
          <w:sz w:val="28"/>
          <w:szCs w:val="28"/>
        </w:rPr>
        <w:t>28.10</w:t>
      </w:r>
      <w:r w:rsidR="00391A71" w:rsidRPr="002271DE">
        <w:rPr>
          <w:rFonts w:ascii="Times New Roman" w:hAnsi="Times New Roman" w:cs="Times New Roman"/>
          <w:sz w:val="28"/>
          <w:szCs w:val="28"/>
        </w:rPr>
        <w:t>.2021</w:t>
      </w:r>
      <w:r w:rsidRPr="002271DE">
        <w:rPr>
          <w:rFonts w:ascii="Times New Roman" w:hAnsi="Times New Roman" w:cs="Times New Roman"/>
          <w:sz w:val="28"/>
          <w:szCs w:val="28"/>
        </w:rPr>
        <w:t xml:space="preserve"> (протокол № </w:t>
      </w:r>
      <w:r w:rsidR="008A0EC7" w:rsidRPr="002271DE">
        <w:rPr>
          <w:rFonts w:ascii="Times New Roman" w:hAnsi="Times New Roman" w:cs="Times New Roman"/>
          <w:sz w:val="28"/>
          <w:szCs w:val="28"/>
        </w:rPr>
        <w:t>4</w:t>
      </w:r>
      <w:r w:rsidRPr="002271DE">
        <w:rPr>
          <w:rFonts w:ascii="Times New Roman" w:hAnsi="Times New Roman" w:cs="Times New Roman"/>
          <w:sz w:val="28"/>
          <w:szCs w:val="28"/>
        </w:rPr>
        <w:t>) приняты следующие решения.</w:t>
      </w:r>
    </w:p>
    <w:p w:rsidR="00405F43" w:rsidRPr="002271DE" w:rsidRDefault="00405F43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pStyle w:val="a7"/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Вопрос ‒ устройство приподнятого нерегулируемого пешеходного перехода (далее – НПП) по адресу: ул.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Золоторожский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 вал, д. 4 (съезд на ТТК).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pStyle w:val="a7"/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Вопрос ‒ устройство приподнятого НПП по адресу: </w:t>
      </w:r>
      <w:r w:rsidRPr="002271DE">
        <w:rPr>
          <w:rFonts w:ascii="Times New Roman" w:hAnsi="Times New Roman" w:cs="Times New Roman"/>
          <w:bCs/>
          <w:sz w:val="28"/>
          <w:szCs w:val="28"/>
        </w:rPr>
        <w:br/>
        <w:t>ул. Ставропольская д. 27, стр.35.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>Вопрос ‒ ограничение скоростного режима до 40 км/ч Волжский бульвар (от ул. Маршала Чуйкова до ул. Юных Ленинцев).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отрицательно. Целесообразно ГКУ ЦОДД совместно </w:t>
      </w:r>
      <w:r w:rsidRPr="002271DE">
        <w:rPr>
          <w:rFonts w:ascii="Times New Roman" w:hAnsi="Times New Roman" w:cs="Times New Roman"/>
          <w:bCs/>
          <w:sz w:val="28"/>
          <w:szCs w:val="28"/>
        </w:rPr>
        <w:br/>
        <w:t>с</w:t>
      </w:r>
      <w:r w:rsidRPr="002271DE">
        <w:rPr>
          <w:rFonts w:ascii="Times New Roman" w:hAnsi="Times New Roman" w:cs="Times New Roman"/>
          <w:sz w:val="28"/>
          <w:szCs w:val="28"/>
        </w:rPr>
        <w:t xml:space="preserve"> ОГИБДД УВД по ЮВАО ГУ МВД России по г.Москве</w:t>
      </w:r>
      <w:r w:rsidRPr="002271DE">
        <w:rPr>
          <w:rFonts w:ascii="Times New Roman" w:hAnsi="Times New Roman" w:cs="Times New Roman"/>
          <w:bCs/>
          <w:sz w:val="28"/>
          <w:szCs w:val="28"/>
        </w:rPr>
        <w:t xml:space="preserve"> направить предложения по устройству ИДН (трапециевидных пешеходных переходов) на НПП на особо аварийных местах Волжского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б-ра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 для рассмотрения на заседании Окружной комиссии.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>Вопрос ‒ устройство приподнятого НПП по адресу: ул. Чистова, д. 5.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положительно, с учетом спрямления пешеходного перехода.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Вопрос ‒ устройство приподнятого НПП по адресу: Шоссейная улица, д. 58, корп. 3 (по Проектируемому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пр-зду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 № 5022).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>Вопрос ‒ устройство НПП по адресу: ул. 1-я Фрезерная, д.2/1, стр.27.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>Принятые решения ‒ положительно. Целесообразно устройство приподнятого НПП.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 Вопрос ‒ устройство искусственных дорожных неровностей (далее – ИДН) по адресу: 1-й Карачаровский проезд (д. 8с11 на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Газгольдерной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 улице).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отрицательно.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Вопрос ‒ устройство ИДН вблизи дома 2с24 на Рязанском проспекте </w:t>
      </w:r>
      <w:r w:rsidRPr="002271DE">
        <w:rPr>
          <w:rFonts w:ascii="Times New Roman" w:hAnsi="Times New Roman" w:cs="Times New Roman"/>
          <w:bCs/>
          <w:sz w:val="28"/>
          <w:szCs w:val="28"/>
        </w:rPr>
        <w:br/>
        <w:t>на 1-м Карачаровском проезде.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положительно. Целесообразно устройство приподнятого НПП.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Вопрос ‒ введение одностороннего движения на дублерах </w:t>
      </w:r>
      <w:r w:rsidRPr="002271DE">
        <w:rPr>
          <w:rFonts w:ascii="Times New Roman" w:hAnsi="Times New Roman" w:cs="Times New Roman"/>
          <w:bCs/>
          <w:sz w:val="28"/>
          <w:szCs w:val="28"/>
        </w:rPr>
        <w:br/>
        <w:t>ул. Донецкая.</w:t>
      </w:r>
    </w:p>
    <w:p w:rsid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 по сценарию 2 (нечетный дублер </w:t>
      </w:r>
      <w:r w:rsidRPr="002271DE">
        <w:rPr>
          <w:rFonts w:ascii="Times New Roman" w:hAnsi="Times New Roman" w:cs="Times New Roman"/>
          <w:bCs/>
          <w:sz w:val="28"/>
          <w:szCs w:val="28"/>
        </w:rPr>
        <w:br/>
        <w:t xml:space="preserve">от ул. Перерва до Новочеркасского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б-ра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, четный от ул. Подольская </w:t>
      </w:r>
      <w:r w:rsidR="00F7561C">
        <w:rPr>
          <w:rFonts w:ascii="Times New Roman" w:hAnsi="Times New Roman" w:cs="Times New Roman"/>
          <w:bCs/>
          <w:sz w:val="28"/>
          <w:szCs w:val="28"/>
        </w:rPr>
        <w:br/>
      </w:r>
      <w:r w:rsidRPr="002271DE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 ул. Перерва), при условии сохранения парковочных мест нечетного дублера только со стороны застройки МКД, по четной стороне дублера целесообразно ГКУ ЦОДД разработать и направить в префектуру проектную документацию </w:t>
      </w:r>
      <w:r w:rsidR="00F7561C"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с включением мероприятий по успокоению скоростного режима в целях обеспечения безопасности пешеходов и организации дополнительных парковочных мест по обеим сторонам дублера.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71DE">
        <w:rPr>
          <w:rFonts w:ascii="Times New Roman" w:hAnsi="Times New Roman" w:cs="Times New Roman"/>
          <w:bCs/>
          <w:sz w:val="28"/>
          <w:szCs w:val="28"/>
        </w:rPr>
        <w:t>Вопрос ‒ введение одностороннего движения на Новочеркасском бульваре от д. 55 к.2 до дублера ул. Люблинская.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целесообразно ГКУ ЦОДД разработать проектную документацию по изменению организации дорожного движения с учетом оптимизации работы светофорных объектов на пересечении </w:t>
      </w:r>
      <w:r w:rsidRPr="002271DE">
        <w:rPr>
          <w:rFonts w:ascii="Times New Roman" w:hAnsi="Times New Roman" w:cs="Times New Roman"/>
          <w:bCs/>
          <w:sz w:val="28"/>
          <w:szCs w:val="28"/>
        </w:rPr>
        <w:br/>
        <w:t xml:space="preserve">с ул. Люблинская, во избежание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заторовых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 ситуаций по всем направлениям перекрестка.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Вопрос ‒ устройство приподнятого НПП по адресу: ул.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Крутицкий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 вал, д.3.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71DE">
        <w:rPr>
          <w:rFonts w:ascii="Times New Roman" w:hAnsi="Times New Roman" w:cs="Times New Roman"/>
          <w:bCs/>
          <w:sz w:val="28"/>
          <w:szCs w:val="28"/>
        </w:rPr>
        <w:t>Вопрос ‒ устройство приподнятого НПП по адресу: ул. Сайкина 9/1 – ул. 6 -я Кожуховская.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Вопрос ‒ установка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д.з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>. 3.27 «Остановка запрещена» с табл. 8.24 «Работает эвакуатор», по адресу: ул. Трофимова д.36 к.1.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положительно. 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Pr="002271DE" w:rsidRDefault="002271DE" w:rsidP="002271DE">
      <w:pPr>
        <w:numPr>
          <w:ilvl w:val="1"/>
          <w:numId w:val="15"/>
        </w:numPr>
        <w:tabs>
          <w:tab w:val="left" w:pos="142"/>
        </w:tabs>
        <w:spacing w:after="0" w:line="0" w:lineRule="atLeast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71DE">
        <w:rPr>
          <w:rFonts w:ascii="Times New Roman" w:hAnsi="Times New Roman" w:cs="Times New Roman"/>
          <w:bCs/>
          <w:sz w:val="28"/>
          <w:szCs w:val="28"/>
        </w:rPr>
        <w:t>Вопрос ‒ отмена грузового каркаса по ул. Трофимова.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271DE">
        <w:rPr>
          <w:rFonts w:ascii="Times New Roman" w:hAnsi="Times New Roman" w:cs="Times New Roman"/>
          <w:bCs/>
          <w:sz w:val="28"/>
          <w:szCs w:val="28"/>
        </w:rPr>
        <w:t xml:space="preserve">Принятые решения ‒ положительно, с учетом отмены грузового каркаса </w:t>
      </w:r>
      <w:r w:rsidRPr="002271DE">
        <w:rPr>
          <w:rFonts w:ascii="Times New Roman" w:hAnsi="Times New Roman" w:cs="Times New Roman"/>
          <w:bCs/>
          <w:sz w:val="28"/>
          <w:szCs w:val="28"/>
        </w:rPr>
        <w:br/>
        <w:t xml:space="preserve">на участке 2-го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Южнопортового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 проезда от ул. Трофимова до дома 13, корп. 2 </w:t>
      </w:r>
      <w:r w:rsidRPr="002271DE">
        <w:rPr>
          <w:rFonts w:ascii="Times New Roman" w:hAnsi="Times New Roman" w:cs="Times New Roman"/>
          <w:bCs/>
          <w:sz w:val="28"/>
          <w:szCs w:val="28"/>
        </w:rPr>
        <w:br/>
        <w:t xml:space="preserve">по 2-му </w:t>
      </w:r>
      <w:proofErr w:type="spellStart"/>
      <w:r w:rsidRPr="002271DE">
        <w:rPr>
          <w:rFonts w:ascii="Times New Roman" w:hAnsi="Times New Roman" w:cs="Times New Roman"/>
          <w:bCs/>
          <w:sz w:val="28"/>
          <w:szCs w:val="28"/>
        </w:rPr>
        <w:t>Южнопортовому</w:t>
      </w:r>
      <w:proofErr w:type="spellEnd"/>
      <w:r w:rsidRPr="002271DE">
        <w:rPr>
          <w:rFonts w:ascii="Times New Roman" w:hAnsi="Times New Roman" w:cs="Times New Roman"/>
          <w:bCs/>
          <w:sz w:val="28"/>
          <w:szCs w:val="28"/>
        </w:rPr>
        <w:t xml:space="preserve"> проезду. Необходима реализация ПОДД в части устройства приподнятого НПП по адресу: ул. Трофимова, д. 18.</w:t>
      </w:r>
    </w:p>
    <w:p w:rsidR="002271DE" w:rsidRPr="002271DE" w:rsidRDefault="002271DE" w:rsidP="002271DE">
      <w:pPr>
        <w:tabs>
          <w:tab w:val="left" w:pos="142"/>
        </w:tabs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1DE" w:rsidRDefault="002271DE" w:rsidP="002271DE">
      <w:pPr>
        <w:tabs>
          <w:tab w:val="left" w:pos="142"/>
        </w:tabs>
        <w:ind w:firstLine="709"/>
        <w:jc w:val="both"/>
        <w:rPr>
          <w:bCs/>
          <w:sz w:val="28"/>
          <w:szCs w:val="28"/>
        </w:rPr>
      </w:pPr>
    </w:p>
    <w:p w:rsidR="007F0DF2" w:rsidRPr="00391A71" w:rsidRDefault="007F0DF2" w:rsidP="002271D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7F0DF2" w:rsidRPr="00391A71" w:rsidSect="007F0DF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13ACA"/>
    <w:multiLevelType w:val="multilevel"/>
    <w:tmpl w:val="30A0E4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>
    <w:nsid w:val="078640A8"/>
    <w:multiLevelType w:val="multilevel"/>
    <w:tmpl w:val="452872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">
    <w:nsid w:val="08BA7C58"/>
    <w:multiLevelType w:val="multilevel"/>
    <w:tmpl w:val="34D41AB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1DE92C6B"/>
    <w:multiLevelType w:val="multilevel"/>
    <w:tmpl w:val="6356341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4">
    <w:nsid w:val="294E5ECD"/>
    <w:multiLevelType w:val="multilevel"/>
    <w:tmpl w:val="5BFC4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33956E2"/>
    <w:multiLevelType w:val="multilevel"/>
    <w:tmpl w:val="C3E492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3E1A2680"/>
    <w:multiLevelType w:val="hybridMultilevel"/>
    <w:tmpl w:val="F48EB39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60E29"/>
    <w:multiLevelType w:val="multilevel"/>
    <w:tmpl w:val="6144FCB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462716A8"/>
    <w:multiLevelType w:val="multilevel"/>
    <w:tmpl w:val="D98A19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7522907"/>
    <w:multiLevelType w:val="multilevel"/>
    <w:tmpl w:val="4C0A7D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0">
    <w:nsid w:val="5E8840DB"/>
    <w:multiLevelType w:val="multilevel"/>
    <w:tmpl w:val="83F034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E4770C0"/>
    <w:multiLevelType w:val="multilevel"/>
    <w:tmpl w:val="9C468EA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>
    <w:nsid w:val="766669A1"/>
    <w:multiLevelType w:val="hybridMultilevel"/>
    <w:tmpl w:val="FC749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9659FB"/>
    <w:multiLevelType w:val="multilevel"/>
    <w:tmpl w:val="5DCA95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>
    <w:nsid w:val="7FC46230"/>
    <w:multiLevelType w:val="multilevel"/>
    <w:tmpl w:val="3B1620D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"/>
  </w:num>
  <w:num w:numId="5">
    <w:abstractNumId w:val="6"/>
  </w:num>
  <w:num w:numId="6">
    <w:abstractNumId w:val="12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13"/>
  </w:num>
  <w:num w:numId="13">
    <w:abstractNumId w:val="9"/>
  </w:num>
  <w:num w:numId="14">
    <w:abstractNumId w:val="11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44A1"/>
    <w:rsid w:val="00002B79"/>
    <w:rsid w:val="00005C53"/>
    <w:rsid w:val="00025519"/>
    <w:rsid w:val="000352D3"/>
    <w:rsid w:val="0003585D"/>
    <w:rsid w:val="00042E15"/>
    <w:rsid w:val="00045D78"/>
    <w:rsid w:val="0009720F"/>
    <w:rsid w:val="0009751E"/>
    <w:rsid w:val="000E39D6"/>
    <w:rsid w:val="001062DD"/>
    <w:rsid w:val="001410EA"/>
    <w:rsid w:val="00145962"/>
    <w:rsid w:val="00146C1B"/>
    <w:rsid w:val="0016217F"/>
    <w:rsid w:val="001B3CCB"/>
    <w:rsid w:val="001C1F2B"/>
    <w:rsid w:val="002065BD"/>
    <w:rsid w:val="002223CE"/>
    <w:rsid w:val="0022413C"/>
    <w:rsid w:val="002260CE"/>
    <w:rsid w:val="002271DE"/>
    <w:rsid w:val="00234C95"/>
    <w:rsid w:val="00284347"/>
    <w:rsid w:val="00293923"/>
    <w:rsid w:val="00294C8A"/>
    <w:rsid w:val="002A7676"/>
    <w:rsid w:val="002D7CA1"/>
    <w:rsid w:val="002E0F7D"/>
    <w:rsid w:val="002E27F5"/>
    <w:rsid w:val="002F703B"/>
    <w:rsid w:val="003424A7"/>
    <w:rsid w:val="0034671E"/>
    <w:rsid w:val="00354582"/>
    <w:rsid w:val="003570DC"/>
    <w:rsid w:val="00376CCE"/>
    <w:rsid w:val="003826AC"/>
    <w:rsid w:val="0039097F"/>
    <w:rsid w:val="00391A71"/>
    <w:rsid w:val="003B48E9"/>
    <w:rsid w:val="003C1229"/>
    <w:rsid w:val="003C2A4A"/>
    <w:rsid w:val="003C6455"/>
    <w:rsid w:val="003D6342"/>
    <w:rsid w:val="003E06F9"/>
    <w:rsid w:val="00405F43"/>
    <w:rsid w:val="00462E24"/>
    <w:rsid w:val="0046338E"/>
    <w:rsid w:val="004762C1"/>
    <w:rsid w:val="00476EF5"/>
    <w:rsid w:val="004A1082"/>
    <w:rsid w:val="004B1433"/>
    <w:rsid w:val="004B28DA"/>
    <w:rsid w:val="004D440F"/>
    <w:rsid w:val="004E3496"/>
    <w:rsid w:val="00503A27"/>
    <w:rsid w:val="005460DF"/>
    <w:rsid w:val="00555ED7"/>
    <w:rsid w:val="00563775"/>
    <w:rsid w:val="005A0867"/>
    <w:rsid w:val="005C4333"/>
    <w:rsid w:val="005D0468"/>
    <w:rsid w:val="005D7FE3"/>
    <w:rsid w:val="005F1E6F"/>
    <w:rsid w:val="005F2BE0"/>
    <w:rsid w:val="005F396A"/>
    <w:rsid w:val="005F5823"/>
    <w:rsid w:val="005F702D"/>
    <w:rsid w:val="00631FBC"/>
    <w:rsid w:val="0063764D"/>
    <w:rsid w:val="00637CA1"/>
    <w:rsid w:val="006526E6"/>
    <w:rsid w:val="006D6B95"/>
    <w:rsid w:val="006F1647"/>
    <w:rsid w:val="006F1C0B"/>
    <w:rsid w:val="006F43CE"/>
    <w:rsid w:val="00766071"/>
    <w:rsid w:val="00783724"/>
    <w:rsid w:val="007A4B0A"/>
    <w:rsid w:val="007A7353"/>
    <w:rsid w:val="007D33BF"/>
    <w:rsid w:val="007E2900"/>
    <w:rsid w:val="007E5BA1"/>
    <w:rsid w:val="007F0DF2"/>
    <w:rsid w:val="007F2E8F"/>
    <w:rsid w:val="0080722C"/>
    <w:rsid w:val="00834B37"/>
    <w:rsid w:val="008955EE"/>
    <w:rsid w:val="008A0EC7"/>
    <w:rsid w:val="008B2C32"/>
    <w:rsid w:val="008E6CD7"/>
    <w:rsid w:val="00903770"/>
    <w:rsid w:val="00920CBB"/>
    <w:rsid w:val="00941E17"/>
    <w:rsid w:val="00950E1D"/>
    <w:rsid w:val="00951CD7"/>
    <w:rsid w:val="00954877"/>
    <w:rsid w:val="00961B25"/>
    <w:rsid w:val="0098374A"/>
    <w:rsid w:val="009840C2"/>
    <w:rsid w:val="009849EE"/>
    <w:rsid w:val="0099541B"/>
    <w:rsid w:val="009A4E98"/>
    <w:rsid w:val="009E48BE"/>
    <w:rsid w:val="009F71A1"/>
    <w:rsid w:val="00A001E1"/>
    <w:rsid w:val="00A058FE"/>
    <w:rsid w:val="00A116C7"/>
    <w:rsid w:val="00A2299E"/>
    <w:rsid w:val="00A23B74"/>
    <w:rsid w:val="00A47954"/>
    <w:rsid w:val="00A81976"/>
    <w:rsid w:val="00A940CD"/>
    <w:rsid w:val="00A970B6"/>
    <w:rsid w:val="00AE10DC"/>
    <w:rsid w:val="00AE2872"/>
    <w:rsid w:val="00B110D0"/>
    <w:rsid w:val="00B31100"/>
    <w:rsid w:val="00B3564B"/>
    <w:rsid w:val="00B464BF"/>
    <w:rsid w:val="00B500DD"/>
    <w:rsid w:val="00B609DD"/>
    <w:rsid w:val="00B971A1"/>
    <w:rsid w:val="00BA35BD"/>
    <w:rsid w:val="00BC2357"/>
    <w:rsid w:val="00BC64CD"/>
    <w:rsid w:val="00BD44F0"/>
    <w:rsid w:val="00BD4C30"/>
    <w:rsid w:val="00BE2E00"/>
    <w:rsid w:val="00C16F94"/>
    <w:rsid w:val="00C5698C"/>
    <w:rsid w:val="00CB0C06"/>
    <w:rsid w:val="00CB7CD9"/>
    <w:rsid w:val="00CC05AC"/>
    <w:rsid w:val="00CC16AE"/>
    <w:rsid w:val="00CC4B7F"/>
    <w:rsid w:val="00CD0691"/>
    <w:rsid w:val="00D00913"/>
    <w:rsid w:val="00D20256"/>
    <w:rsid w:val="00D2038F"/>
    <w:rsid w:val="00D20738"/>
    <w:rsid w:val="00D23DBA"/>
    <w:rsid w:val="00D30C49"/>
    <w:rsid w:val="00D41DFD"/>
    <w:rsid w:val="00D4418C"/>
    <w:rsid w:val="00D6109E"/>
    <w:rsid w:val="00D768D5"/>
    <w:rsid w:val="00D94374"/>
    <w:rsid w:val="00DB002A"/>
    <w:rsid w:val="00DE03B9"/>
    <w:rsid w:val="00DE0EA0"/>
    <w:rsid w:val="00E611C9"/>
    <w:rsid w:val="00E827C1"/>
    <w:rsid w:val="00EA451D"/>
    <w:rsid w:val="00EB1968"/>
    <w:rsid w:val="00ED7E9A"/>
    <w:rsid w:val="00EF7350"/>
    <w:rsid w:val="00F0769D"/>
    <w:rsid w:val="00F1309E"/>
    <w:rsid w:val="00F21C0F"/>
    <w:rsid w:val="00F515A5"/>
    <w:rsid w:val="00F61213"/>
    <w:rsid w:val="00F63B5D"/>
    <w:rsid w:val="00F66A11"/>
    <w:rsid w:val="00F7561C"/>
    <w:rsid w:val="00FA340A"/>
    <w:rsid w:val="00FA4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rmal (Web)"/>
    <w:basedOn w:val="a"/>
    <w:uiPriority w:val="99"/>
    <w:unhideWhenUsed/>
    <w:rsid w:val="00D20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2038F"/>
  </w:style>
  <w:style w:type="character" w:styleId="a4">
    <w:name w:val="Hyperlink"/>
    <w:basedOn w:val="a0"/>
    <w:uiPriority w:val="99"/>
    <w:semiHidden/>
    <w:unhideWhenUsed/>
    <w:rsid w:val="00D2038F"/>
    <w:rPr>
      <w:color w:val="0000FF"/>
      <w:u w:val="single"/>
    </w:rPr>
  </w:style>
  <w:style w:type="character" w:customStyle="1" w:styleId="295pt">
    <w:name w:val="Основной текст (2) + 9;5 pt"/>
    <w:basedOn w:val="a0"/>
    <w:rsid w:val="002A76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2A76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A76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">
    <w:name w:val="Заголовок №1"/>
    <w:basedOn w:val="a"/>
    <w:link w:val="1"/>
    <w:rsid w:val="002A7676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A767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95pt0">
    <w:name w:val="Основной текст (2) + 9;5 pt;Курсив"/>
    <w:basedOn w:val="2"/>
    <w:rsid w:val="005D046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styleId="a5">
    <w:name w:val="Strong"/>
    <w:basedOn w:val="a0"/>
    <w:uiPriority w:val="22"/>
    <w:qFormat/>
    <w:rsid w:val="00F66A11"/>
    <w:rPr>
      <w:b/>
      <w:bCs/>
    </w:rPr>
  </w:style>
  <w:style w:type="paragraph" w:styleId="a6">
    <w:name w:val="No Spacing"/>
    <w:basedOn w:val="a"/>
    <w:uiPriority w:val="1"/>
    <w:qFormat/>
    <w:rsid w:val="00CC16A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en-US" w:bidi="en-US"/>
    </w:rPr>
  </w:style>
  <w:style w:type="paragraph" w:customStyle="1" w:styleId="contenttext">
    <w:name w:val="content_text"/>
    <w:basedOn w:val="a"/>
    <w:rsid w:val="00637C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F0D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43678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9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2567">
              <w:marLeft w:val="0"/>
              <w:marRight w:val="0"/>
              <w:marTop w:val="4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8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7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7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2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7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7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06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81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8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9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0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9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7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UVAO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belikovasv</dc:creator>
  <cp:lastModifiedBy>Кошкарова Динара Бахытжановна</cp:lastModifiedBy>
  <cp:revision>15</cp:revision>
  <cp:lastPrinted>2018-11-01T14:35:00Z</cp:lastPrinted>
  <dcterms:created xsi:type="dcterms:W3CDTF">2018-11-20T05:19:00Z</dcterms:created>
  <dcterms:modified xsi:type="dcterms:W3CDTF">2021-11-12T07:38:00Z</dcterms:modified>
</cp:coreProperties>
</file>