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57B" w:rsidRDefault="003C657B" w:rsidP="003C657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32"/>
          <w:szCs w:val="32"/>
        </w:rPr>
      </w:pPr>
      <w:r w:rsidRPr="003C657B">
        <w:rPr>
          <w:rFonts w:ascii="Times New Roman" w:hAnsi="Times New Roman"/>
          <w:b/>
          <w:sz w:val="32"/>
          <w:szCs w:val="32"/>
        </w:rPr>
        <w:t>Пояснительная записка</w:t>
      </w:r>
      <w:r w:rsidR="005F58ED">
        <w:rPr>
          <w:rFonts w:ascii="Times New Roman" w:hAnsi="Times New Roman"/>
          <w:b/>
          <w:sz w:val="32"/>
          <w:szCs w:val="32"/>
        </w:rPr>
        <w:t xml:space="preserve"> </w:t>
      </w:r>
    </w:p>
    <w:p w:rsidR="003C657B" w:rsidRDefault="005F58ED" w:rsidP="003C657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к</w:t>
      </w:r>
      <w:r w:rsidR="003C657B">
        <w:rPr>
          <w:rFonts w:ascii="Times New Roman" w:hAnsi="Times New Roman"/>
          <w:b/>
          <w:sz w:val="32"/>
          <w:szCs w:val="32"/>
        </w:rPr>
        <w:t xml:space="preserve"> проекту внесения изменения в правила землепользования и </w:t>
      </w:r>
      <w:proofErr w:type="gramStart"/>
      <w:r w:rsidR="003C657B">
        <w:rPr>
          <w:rFonts w:ascii="Times New Roman" w:hAnsi="Times New Roman"/>
          <w:b/>
          <w:sz w:val="32"/>
          <w:szCs w:val="32"/>
        </w:rPr>
        <w:t>застройки города</w:t>
      </w:r>
      <w:proofErr w:type="gramEnd"/>
      <w:r w:rsidR="003C657B">
        <w:rPr>
          <w:rFonts w:ascii="Times New Roman" w:hAnsi="Times New Roman"/>
          <w:b/>
          <w:sz w:val="32"/>
          <w:szCs w:val="32"/>
        </w:rPr>
        <w:t xml:space="preserve"> Москвы</w:t>
      </w:r>
      <w:r w:rsidR="00B125BB">
        <w:rPr>
          <w:rFonts w:ascii="Times New Roman" w:hAnsi="Times New Roman"/>
          <w:b/>
          <w:sz w:val="32"/>
          <w:szCs w:val="32"/>
        </w:rPr>
        <w:t xml:space="preserve"> </w:t>
      </w:r>
      <w:r w:rsidR="00B125BB" w:rsidRPr="00B125BB">
        <w:rPr>
          <w:rFonts w:ascii="Times New Roman" w:hAnsi="Times New Roman"/>
          <w:b/>
          <w:sz w:val="32"/>
          <w:szCs w:val="32"/>
        </w:rPr>
        <w:t>в отношении территориальной зоны, в которой расположен земельный участок по адресу: ул.</w:t>
      </w:r>
      <w:r w:rsidR="00B125BB">
        <w:rPr>
          <w:rFonts w:ascii="Times New Roman" w:hAnsi="Times New Roman"/>
          <w:b/>
          <w:sz w:val="32"/>
          <w:szCs w:val="32"/>
        </w:rPr>
        <w:t> </w:t>
      </w:r>
      <w:proofErr w:type="spellStart"/>
      <w:r w:rsidR="00B125BB" w:rsidRPr="00B125BB">
        <w:rPr>
          <w:rFonts w:ascii="Times New Roman" w:hAnsi="Times New Roman"/>
          <w:b/>
          <w:sz w:val="32"/>
          <w:szCs w:val="32"/>
        </w:rPr>
        <w:t>Люблинская</w:t>
      </w:r>
      <w:proofErr w:type="spellEnd"/>
      <w:r w:rsidR="00B125BB" w:rsidRPr="00B125BB">
        <w:rPr>
          <w:rFonts w:ascii="Times New Roman" w:hAnsi="Times New Roman"/>
          <w:b/>
          <w:sz w:val="32"/>
          <w:szCs w:val="32"/>
        </w:rPr>
        <w:t>, вл. 72 (</w:t>
      </w:r>
      <w:proofErr w:type="spellStart"/>
      <w:r w:rsidR="00B125BB" w:rsidRPr="00B125BB">
        <w:rPr>
          <w:rFonts w:ascii="Times New Roman" w:hAnsi="Times New Roman"/>
          <w:b/>
          <w:sz w:val="32"/>
          <w:szCs w:val="32"/>
        </w:rPr>
        <w:t>кад</w:t>
      </w:r>
      <w:proofErr w:type="spellEnd"/>
      <w:r w:rsidR="00B125BB" w:rsidRPr="00B125BB">
        <w:rPr>
          <w:rFonts w:ascii="Times New Roman" w:hAnsi="Times New Roman"/>
          <w:b/>
          <w:sz w:val="32"/>
          <w:szCs w:val="32"/>
        </w:rPr>
        <w:t>. № 77:04:0003010:15), ЮВАО</w:t>
      </w:r>
    </w:p>
    <w:p w:rsidR="005F58ED" w:rsidRDefault="005F58ED" w:rsidP="003C657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32"/>
          <w:szCs w:val="32"/>
        </w:rPr>
      </w:pPr>
    </w:p>
    <w:p w:rsidR="005F58ED" w:rsidRPr="003C657B" w:rsidRDefault="005F58ED" w:rsidP="003C657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32"/>
          <w:szCs w:val="32"/>
        </w:rPr>
      </w:pPr>
    </w:p>
    <w:p w:rsidR="003C657B" w:rsidRDefault="003C657B" w:rsidP="003C657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F04C26">
        <w:rPr>
          <w:rFonts w:ascii="Times New Roman" w:hAnsi="Times New Roman"/>
          <w:sz w:val="28"/>
          <w:szCs w:val="28"/>
        </w:rPr>
        <w:t>роект</w:t>
      </w:r>
      <w:r>
        <w:rPr>
          <w:rFonts w:ascii="Times New Roman" w:hAnsi="Times New Roman"/>
          <w:sz w:val="28"/>
          <w:szCs w:val="28"/>
        </w:rPr>
        <w:t>ом</w:t>
      </w:r>
      <w:r w:rsidRPr="00F04C26">
        <w:rPr>
          <w:rFonts w:ascii="Times New Roman" w:hAnsi="Times New Roman"/>
          <w:sz w:val="28"/>
          <w:szCs w:val="28"/>
        </w:rPr>
        <w:t xml:space="preserve"> внесения изменений в ПЗЗ предусмотрены следующие изменения:</w:t>
      </w:r>
    </w:p>
    <w:p w:rsidR="001A6C67" w:rsidRDefault="00CF2526" w:rsidP="007878D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50014E">
        <w:rPr>
          <w:rFonts w:ascii="Times New Roman" w:hAnsi="Times New Roman"/>
          <w:sz w:val="28"/>
          <w:szCs w:val="28"/>
        </w:rPr>
        <w:t xml:space="preserve"> т</w:t>
      </w:r>
      <w:r w:rsidR="005F58ED">
        <w:rPr>
          <w:rFonts w:ascii="Times New Roman" w:hAnsi="Times New Roman"/>
          <w:sz w:val="28"/>
          <w:szCs w:val="28"/>
        </w:rPr>
        <w:t>е</w:t>
      </w:r>
      <w:r w:rsidR="005F58ED" w:rsidRPr="005F58ED">
        <w:rPr>
          <w:rFonts w:ascii="Times New Roman" w:hAnsi="Times New Roman"/>
          <w:sz w:val="28"/>
          <w:szCs w:val="28"/>
        </w:rPr>
        <w:t>рриториальной зон</w:t>
      </w:r>
      <w:r>
        <w:rPr>
          <w:rFonts w:ascii="Times New Roman" w:hAnsi="Times New Roman"/>
          <w:sz w:val="28"/>
          <w:szCs w:val="28"/>
        </w:rPr>
        <w:t>е</w:t>
      </w:r>
      <w:r w:rsidR="001548F3">
        <w:rPr>
          <w:rFonts w:ascii="Times New Roman" w:hAnsi="Times New Roman"/>
          <w:sz w:val="28"/>
          <w:szCs w:val="28"/>
        </w:rPr>
        <w:t xml:space="preserve"> с кодами видов разрешенного использования 6.0..0, 3.9.3</w:t>
      </w:r>
      <w:r w:rsidR="005F58ED" w:rsidRPr="005F58ED">
        <w:rPr>
          <w:rFonts w:ascii="Times New Roman" w:hAnsi="Times New Roman"/>
          <w:sz w:val="28"/>
          <w:szCs w:val="28"/>
        </w:rPr>
        <w:t xml:space="preserve">, расположенной по адресу: </w:t>
      </w:r>
      <w:proofErr w:type="spellStart"/>
      <w:r w:rsidR="001548F3" w:rsidRPr="001548F3">
        <w:rPr>
          <w:rFonts w:ascii="Times New Roman" w:hAnsi="Times New Roman"/>
          <w:sz w:val="28"/>
          <w:szCs w:val="28"/>
        </w:rPr>
        <w:t>Люблинская</w:t>
      </w:r>
      <w:proofErr w:type="spellEnd"/>
      <w:r w:rsidR="001548F3" w:rsidRPr="001548F3">
        <w:rPr>
          <w:rFonts w:ascii="Times New Roman" w:hAnsi="Times New Roman"/>
          <w:sz w:val="28"/>
          <w:szCs w:val="28"/>
        </w:rPr>
        <w:t>,</w:t>
      </w:r>
      <w:r w:rsidR="001548F3">
        <w:rPr>
          <w:rFonts w:ascii="Times New Roman" w:hAnsi="Times New Roman"/>
          <w:sz w:val="28"/>
          <w:szCs w:val="28"/>
        </w:rPr>
        <w:t xml:space="preserve"> вл.</w:t>
      </w:r>
      <w:r w:rsidR="001548F3" w:rsidRPr="001548F3">
        <w:rPr>
          <w:rFonts w:ascii="Times New Roman" w:hAnsi="Times New Roman"/>
          <w:sz w:val="28"/>
          <w:szCs w:val="28"/>
        </w:rPr>
        <w:t xml:space="preserve"> 72</w:t>
      </w:r>
      <w:r w:rsidR="0050014E">
        <w:rPr>
          <w:rFonts w:ascii="Times New Roman" w:hAnsi="Times New Roman"/>
          <w:sz w:val="28"/>
          <w:szCs w:val="28"/>
        </w:rPr>
        <w:t xml:space="preserve"> </w:t>
      </w:r>
      <w:r w:rsidR="001548F3" w:rsidRPr="001548F3">
        <w:rPr>
          <w:rFonts w:ascii="Times New Roman" w:hAnsi="Times New Roman"/>
          <w:sz w:val="28"/>
          <w:szCs w:val="28"/>
        </w:rPr>
        <w:t xml:space="preserve"> (кадастровый № 77:04:0003010:15)</w:t>
      </w:r>
      <w:r w:rsidR="001548F3">
        <w:rPr>
          <w:rFonts w:ascii="Times New Roman" w:hAnsi="Times New Roman"/>
          <w:sz w:val="28"/>
          <w:szCs w:val="28"/>
        </w:rPr>
        <w:t>, ЮВАО</w:t>
      </w:r>
      <w:r w:rsidR="001548F3" w:rsidRPr="001548F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формируется </w:t>
      </w:r>
      <w:r w:rsidR="0050014E" w:rsidRPr="0050014E">
        <w:rPr>
          <w:rFonts w:ascii="Times New Roman" w:hAnsi="Times New Roman"/>
          <w:sz w:val="28"/>
          <w:szCs w:val="28"/>
        </w:rPr>
        <w:t xml:space="preserve">территориальная зона </w:t>
      </w:r>
      <w:r w:rsidR="006478A9">
        <w:rPr>
          <w:rFonts w:ascii="Times New Roman" w:hAnsi="Times New Roman"/>
          <w:sz w:val="28"/>
          <w:szCs w:val="28"/>
        </w:rPr>
        <w:t xml:space="preserve">№ </w:t>
      </w:r>
      <w:proofErr w:type="gramStart"/>
      <w:r w:rsidR="006478A9">
        <w:rPr>
          <w:rFonts w:ascii="Times New Roman" w:hAnsi="Times New Roman"/>
          <w:sz w:val="28"/>
          <w:szCs w:val="28"/>
        </w:rPr>
        <w:t>152184103</w:t>
      </w:r>
      <w:proofErr w:type="gramEnd"/>
      <w:r w:rsidR="001548F3">
        <w:rPr>
          <w:rFonts w:ascii="Times New Roman" w:hAnsi="Times New Roman"/>
          <w:sz w:val="28"/>
          <w:szCs w:val="28"/>
        </w:rPr>
        <w:t xml:space="preserve"> и устан</w:t>
      </w:r>
      <w:r w:rsidR="006478A9">
        <w:rPr>
          <w:rFonts w:ascii="Times New Roman" w:hAnsi="Times New Roman"/>
          <w:sz w:val="28"/>
          <w:szCs w:val="28"/>
        </w:rPr>
        <w:t>авливаются</w:t>
      </w:r>
      <w:r w:rsidR="001548F3">
        <w:rPr>
          <w:rFonts w:ascii="Times New Roman" w:hAnsi="Times New Roman"/>
          <w:sz w:val="28"/>
          <w:szCs w:val="28"/>
        </w:rPr>
        <w:t xml:space="preserve"> следующие </w:t>
      </w:r>
      <w:r w:rsidR="001A6C67">
        <w:rPr>
          <w:rFonts w:ascii="Times New Roman" w:hAnsi="Times New Roman"/>
          <w:sz w:val="28"/>
          <w:szCs w:val="28"/>
        </w:rPr>
        <w:t>код</w:t>
      </w:r>
      <w:r w:rsidR="001548F3">
        <w:rPr>
          <w:rFonts w:ascii="Times New Roman" w:hAnsi="Times New Roman"/>
          <w:sz w:val="28"/>
          <w:szCs w:val="28"/>
        </w:rPr>
        <w:t>ы</w:t>
      </w:r>
      <w:r w:rsidR="001A6C67">
        <w:rPr>
          <w:rFonts w:ascii="Times New Roman" w:hAnsi="Times New Roman"/>
          <w:sz w:val="28"/>
          <w:szCs w:val="28"/>
        </w:rPr>
        <w:t xml:space="preserve"> </w:t>
      </w:r>
      <w:r w:rsidR="001A6C67" w:rsidRPr="001A6C67">
        <w:rPr>
          <w:rFonts w:ascii="Times New Roman" w:hAnsi="Times New Roman"/>
          <w:sz w:val="28"/>
          <w:szCs w:val="28"/>
        </w:rPr>
        <w:t>вид</w:t>
      </w:r>
      <w:r w:rsidR="001A6C67">
        <w:rPr>
          <w:rFonts w:ascii="Times New Roman" w:hAnsi="Times New Roman"/>
          <w:sz w:val="28"/>
          <w:szCs w:val="28"/>
        </w:rPr>
        <w:t>а</w:t>
      </w:r>
      <w:r w:rsidR="001A6C67" w:rsidRPr="001A6C67">
        <w:rPr>
          <w:rFonts w:ascii="Times New Roman" w:hAnsi="Times New Roman"/>
          <w:sz w:val="28"/>
          <w:szCs w:val="28"/>
        </w:rPr>
        <w:t xml:space="preserve"> разрешенного использования земельных участков и объектов капитального строительства </w:t>
      </w:r>
      <w:r w:rsidR="006547BD">
        <w:rPr>
          <w:rFonts w:ascii="Times New Roman" w:hAnsi="Times New Roman"/>
          <w:sz w:val="28"/>
          <w:szCs w:val="28"/>
        </w:rPr>
        <w:t xml:space="preserve">и </w:t>
      </w:r>
      <w:r w:rsidR="001A6C67" w:rsidRPr="001A6C67">
        <w:rPr>
          <w:rFonts w:ascii="Times New Roman" w:hAnsi="Times New Roman"/>
          <w:sz w:val="28"/>
          <w:szCs w:val="28"/>
        </w:rPr>
        <w:t>предельными параметрами разрешенного строительства, реконструкции объектов капитального строительства</w:t>
      </w:r>
      <w:r w:rsidR="001A6C67">
        <w:rPr>
          <w:rFonts w:ascii="Times New Roman" w:hAnsi="Times New Roman"/>
          <w:sz w:val="28"/>
          <w:szCs w:val="28"/>
        </w:rPr>
        <w:t>:</w:t>
      </w:r>
      <w:r w:rsidR="0050014E">
        <w:rPr>
          <w:rFonts w:ascii="Times New Roman" w:hAnsi="Times New Roman"/>
          <w:sz w:val="28"/>
          <w:szCs w:val="28"/>
        </w:rPr>
        <w:t xml:space="preserve"> </w:t>
      </w:r>
    </w:p>
    <w:p w:rsidR="00EB29F5" w:rsidRPr="00B1752B" w:rsidRDefault="00EB29F5" w:rsidP="00EB29F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A30BC">
        <w:rPr>
          <w:rFonts w:ascii="Times New Roman" w:hAnsi="Times New Roman"/>
          <w:b/>
          <w:sz w:val="28"/>
          <w:szCs w:val="28"/>
        </w:rPr>
        <w:t>2.6.0</w:t>
      </w:r>
      <w:r w:rsidRPr="00B1752B">
        <w:rPr>
          <w:rFonts w:ascii="Times New Roman" w:hAnsi="Times New Roman"/>
          <w:sz w:val="28"/>
          <w:szCs w:val="28"/>
        </w:rPr>
        <w:t xml:space="preserve"> - Размещение жилых домов, предназначенных для разделения на квартиры, каждая из которых пригодна для постоянного проживания (жилые дома высотой девять и выше этажей, включая подземные, разделенных на двадцать и более квартир); благоустройство и озеленение придомовых территорий; обустройство спортивных и детских площадок, хозяйственных площадок; размещение подземных гаражей и наземных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</w:r>
    </w:p>
    <w:p w:rsidR="00EB29F5" w:rsidRPr="00B1752B" w:rsidRDefault="00EB29F5" w:rsidP="00EB29F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A30BC">
        <w:rPr>
          <w:rFonts w:ascii="Times New Roman" w:hAnsi="Times New Roman"/>
          <w:b/>
          <w:sz w:val="28"/>
          <w:szCs w:val="28"/>
        </w:rPr>
        <w:t>2.7.1.0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752B">
        <w:rPr>
          <w:rFonts w:ascii="Times New Roman" w:hAnsi="Times New Roman"/>
          <w:sz w:val="28"/>
          <w:szCs w:val="28"/>
        </w:rPr>
        <w:t>- Размещение отдельно стоящих и пристроенных гаражей, в том числе подземных, предназначенных для хранения личного автотранспорта граждан, с возможностью размещения автомобильных моек;</w:t>
      </w:r>
    </w:p>
    <w:p w:rsidR="00EB29F5" w:rsidRDefault="00EB29F5" w:rsidP="00EB29F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FA30BC">
        <w:rPr>
          <w:rFonts w:ascii="Times New Roman" w:hAnsi="Times New Roman"/>
          <w:b/>
          <w:sz w:val="28"/>
          <w:szCs w:val="28"/>
        </w:rPr>
        <w:t>3.1.1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752B">
        <w:rPr>
          <w:rFonts w:ascii="Times New Roman" w:hAnsi="Times New Roman"/>
          <w:sz w:val="28"/>
          <w:szCs w:val="28"/>
        </w:rPr>
        <w:t>- Размещение объектов капитального строительства в целях обеспечения физических и юридических лиц коммунальными услугами, в частности: поставки воды, тепла, электричества, газа, предоставления услуг связи, отвода канализационных стоков, очистки и уборки 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техники);</w:t>
      </w:r>
      <w:proofErr w:type="gramEnd"/>
    </w:p>
    <w:p w:rsidR="00003E99" w:rsidRDefault="00003E99" w:rsidP="00EB29F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03E99">
        <w:rPr>
          <w:rFonts w:ascii="Times New Roman" w:hAnsi="Times New Roman"/>
          <w:b/>
          <w:sz w:val="28"/>
          <w:szCs w:val="28"/>
        </w:rPr>
        <w:lastRenderedPageBreak/>
        <w:t>2.7.1.0</w:t>
      </w:r>
      <w:r>
        <w:rPr>
          <w:rFonts w:ascii="Times New Roman" w:hAnsi="Times New Roman"/>
          <w:sz w:val="28"/>
          <w:szCs w:val="28"/>
        </w:rPr>
        <w:t xml:space="preserve"> – Размещение постоянных и временных гаражей с </w:t>
      </w:r>
      <w:proofErr w:type="spellStart"/>
      <w:r>
        <w:rPr>
          <w:rFonts w:ascii="Times New Roman" w:hAnsi="Times New Roman"/>
          <w:sz w:val="28"/>
          <w:szCs w:val="28"/>
        </w:rPr>
        <w:t>несколькимим</w:t>
      </w:r>
      <w:proofErr w:type="spellEnd"/>
      <w:r>
        <w:rPr>
          <w:rFonts w:ascii="Times New Roman" w:hAnsi="Times New Roman"/>
          <w:sz w:val="28"/>
          <w:szCs w:val="28"/>
        </w:rPr>
        <w:t xml:space="preserve"> стояночными местами стоянок (парковок), гаражей, в том числе многоярусных, не указанных в коде 2.7.1.0 (4.9.0);</w:t>
      </w:r>
    </w:p>
    <w:p w:rsidR="000613C4" w:rsidRPr="00B1752B" w:rsidRDefault="000613C4" w:rsidP="00EB29F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0613C4">
        <w:rPr>
          <w:rFonts w:ascii="Times New Roman" w:hAnsi="Times New Roman"/>
          <w:b/>
          <w:sz w:val="28"/>
          <w:szCs w:val="28"/>
        </w:rPr>
        <w:t>4.0.0</w:t>
      </w:r>
      <w:r w:rsidRPr="000613C4">
        <w:rPr>
          <w:rFonts w:ascii="Times New Roman" w:hAnsi="Times New Roman"/>
          <w:sz w:val="28"/>
          <w:szCs w:val="28"/>
        </w:rPr>
        <w:t xml:space="preserve"> - Размещение объектов капитального строительства в целях извлечения прибыли на основании торговой, банковской и иной предпринимательской деятельности.</w:t>
      </w:r>
    </w:p>
    <w:p w:rsidR="00EB29F5" w:rsidRDefault="00EB29F5" w:rsidP="00EB29F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A30BC">
        <w:rPr>
          <w:rFonts w:ascii="Times New Roman" w:hAnsi="Times New Roman"/>
          <w:b/>
          <w:sz w:val="28"/>
          <w:szCs w:val="28"/>
        </w:rPr>
        <w:t>3.4.1.0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752B">
        <w:rPr>
          <w:rFonts w:ascii="Times New Roman" w:hAnsi="Times New Roman"/>
          <w:sz w:val="28"/>
          <w:szCs w:val="28"/>
        </w:rPr>
        <w:t xml:space="preserve">- 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</w:t>
      </w:r>
      <w:r>
        <w:rPr>
          <w:rFonts w:ascii="Times New Roman" w:hAnsi="Times New Roman"/>
          <w:sz w:val="28"/>
          <w:szCs w:val="28"/>
        </w:rPr>
        <w:t>крови, клинические лаборатории)</w:t>
      </w:r>
      <w:r w:rsidRPr="00B1752B">
        <w:rPr>
          <w:rFonts w:ascii="Times New Roman" w:hAnsi="Times New Roman"/>
          <w:sz w:val="28"/>
          <w:szCs w:val="28"/>
        </w:rPr>
        <w:t>;</w:t>
      </w:r>
    </w:p>
    <w:p w:rsidR="00003E99" w:rsidRPr="00003E99" w:rsidRDefault="00003E99" w:rsidP="00EB29F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003E99">
        <w:rPr>
          <w:rFonts w:ascii="Times New Roman" w:hAnsi="Times New Roman"/>
          <w:b/>
          <w:sz w:val="28"/>
          <w:szCs w:val="28"/>
        </w:rPr>
        <w:t>3.5.1.0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 w:rsidRPr="00003E99">
        <w:rPr>
          <w:rFonts w:ascii="Times New Roman" w:hAnsi="Times New Roman"/>
          <w:sz w:val="28"/>
          <w:szCs w:val="28"/>
        </w:rPr>
        <w:t>- размещение объе</w:t>
      </w:r>
      <w:r>
        <w:rPr>
          <w:rFonts w:ascii="Times New Roman" w:hAnsi="Times New Roman"/>
          <w:sz w:val="28"/>
          <w:szCs w:val="28"/>
        </w:rPr>
        <w:t>ктов капитального строительства</w:t>
      </w:r>
      <w:r w:rsidR="001675B8">
        <w:rPr>
          <w:rFonts w:ascii="Times New Roman" w:hAnsi="Times New Roman"/>
          <w:sz w:val="28"/>
          <w:szCs w:val="28"/>
        </w:rPr>
        <w:t xml:space="preserve"> предназначенных для просвещения дошкольного, начального и среднего общего образования (детские ясли, детские сады, школы, школы-интернаты, лицеи, гимназии, художественные, музыкальны школы, образовательные кружки, и иные организации, осуществляющие деятельность по воспитанию, образованию и просвещению;</w:t>
      </w:r>
      <w:proofErr w:type="gramEnd"/>
    </w:p>
    <w:p w:rsidR="00EB29F5" w:rsidRPr="00B1752B" w:rsidRDefault="00EB29F5" w:rsidP="00EB29F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A30BC">
        <w:rPr>
          <w:rFonts w:ascii="Times New Roman" w:hAnsi="Times New Roman"/>
          <w:b/>
          <w:sz w:val="28"/>
          <w:szCs w:val="28"/>
        </w:rPr>
        <w:t>12.0.1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752B">
        <w:rPr>
          <w:rFonts w:ascii="Times New Roman" w:hAnsi="Times New Roman"/>
          <w:sz w:val="28"/>
          <w:szCs w:val="28"/>
        </w:rPr>
        <w:t xml:space="preserve">- Размещение береговых полос водных объектов общего пользования, скверов, бульваров, парков, садов, велодорожек и объектов </w:t>
      </w:r>
      <w:proofErr w:type="spellStart"/>
      <w:r w:rsidRPr="00B1752B">
        <w:rPr>
          <w:rFonts w:ascii="Times New Roman" w:hAnsi="Times New Roman"/>
          <w:sz w:val="28"/>
          <w:szCs w:val="28"/>
        </w:rPr>
        <w:t>велотранспортной</w:t>
      </w:r>
      <w:proofErr w:type="spellEnd"/>
      <w:r w:rsidRPr="00B1752B">
        <w:rPr>
          <w:rFonts w:ascii="Times New Roman" w:hAnsi="Times New Roman"/>
          <w:sz w:val="28"/>
          <w:szCs w:val="28"/>
        </w:rPr>
        <w:t xml:space="preserve"> инфраструктуры, малых архитектурных форм;</w:t>
      </w:r>
    </w:p>
    <w:p w:rsidR="00EB29F5" w:rsidRPr="00B1752B" w:rsidRDefault="00EB29F5" w:rsidP="00EB29F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A30BC">
        <w:rPr>
          <w:rFonts w:ascii="Times New Roman" w:hAnsi="Times New Roman"/>
          <w:b/>
          <w:sz w:val="28"/>
          <w:szCs w:val="28"/>
        </w:rPr>
        <w:t>12.0.2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752B">
        <w:rPr>
          <w:rFonts w:ascii="Times New Roman" w:hAnsi="Times New Roman"/>
          <w:sz w:val="28"/>
          <w:szCs w:val="28"/>
        </w:rPr>
        <w:t xml:space="preserve">- Размещение объектов улично-дорожной сети: проездов, площадей, автомобильных дорог и пешеходных тротуаров, пешеходных переходов, набережных, искусственных сооружений, велодорожек и объектов </w:t>
      </w:r>
      <w:proofErr w:type="spellStart"/>
      <w:r w:rsidRPr="00B1752B">
        <w:rPr>
          <w:rFonts w:ascii="Times New Roman" w:hAnsi="Times New Roman"/>
          <w:sz w:val="28"/>
          <w:szCs w:val="28"/>
        </w:rPr>
        <w:t>велотранспортной</w:t>
      </w:r>
      <w:proofErr w:type="spellEnd"/>
      <w:r w:rsidRPr="00B1752B">
        <w:rPr>
          <w:rFonts w:ascii="Times New Roman" w:hAnsi="Times New Roman"/>
          <w:sz w:val="28"/>
          <w:szCs w:val="28"/>
        </w:rPr>
        <w:t xml:space="preserve"> инфраструктуры;</w:t>
      </w:r>
    </w:p>
    <w:p w:rsidR="00EB29F5" w:rsidRDefault="00EB29F5" w:rsidP="002512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F58ED" w:rsidRPr="005F58ED" w:rsidRDefault="00EB29F5" w:rsidP="002512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</w:t>
      </w:r>
      <w:r w:rsidR="001A6C67">
        <w:rPr>
          <w:rFonts w:ascii="Times New Roman" w:hAnsi="Times New Roman"/>
          <w:sz w:val="28"/>
          <w:szCs w:val="28"/>
        </w:rPr>
        <w:t>предельны</w:t>
      </w:r>
      <w:r w:rsidR="0025123B">
        <w:rPr>
          <w:rFonts w:ascii="Times New Roman" w:hAnsi="Times New Roman"/>
          <w:sz w:val="28"/>
          <w:szCs w:val="28"/>
        </w:rPr>
        <w:t>е</w:t>
      </w:r>
      <w:r w:rsidR="005F58ED" w:rsidRPr="005F58ED">
        <w:rPr>
          <w:rFonts w:ascii="Times New Roman" w:hAnsi="Times New Roman"/>
          <w:sz w:val="28"/>
          <w:szCs w:val="28"/>
        </w:rPr>
        <w:t xml:space="preserve"> параметр</w:t>
      </w:r>
      <w:r w:rsidR="0025123B">
        <w:rPr>
          <w:rFonts w:ascii="Times New Roman" w:hAnsi="Times New Roman"/>
          <w:sz w:val="28"/>
          <w:szCs w:val="28"/>
        </w:rPr>
        <w:t>ы</w:t>
      </w:r>
      <w:r w:rsidR="005F58ED" w:rsidRPr="005F58ED">
        <w:rPr>
          <w:rFonts w:ascii="Times New Roman" w:hAnsi="Times New Roman"/>
          <w:sz w:val="28"/>
          <w:szCs w:val="28"/>
        </w:rPr>
        <w:t>:</w:t>
      </w:r>
    </w:p>
    <w:p w:rsidR="00003E99" w:rsidRDefault="00003E99" w:rsidP="00003E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03E99">
        <w:rPr>
          <w:rFonts w:ascii="Times New Roman" w:hAnsi="Times New Roman"/>
          <w:sz w:val="28"/>
          <w:szCs w:val="28"/>
        </w:rPr>
        <w:t xml:space="preserve">Высота застройки (м) – </w:t>
      </w:r>
      <w:r>
        <w:rPr>
          <w:rFonts w:ascii="Times New Roman" w:hAnsi="Times New Roman"/>
          <w:sz w:val="28"/>
          <w:szCs w:val="28"/>
        </w:rPr>
        <w:t>100м</w:t>
      </w:r>
    </w:p>
    <w:p w:rsidR="00003E99" w:rsidRDefault="00003E99" w:rsidP="00003E9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003E99">
        <w:rPr>
          <w:rFonts w:ascii="Times New Roman" w:hAnsi="Times New Roman"/>
          <w:sz w:val="28"/>
          <w:szCs w:val="28"/>
        </w:rPr>
        <w:t>лотность застройки (тыс.кв</w:t>
      </w:r>
      <w:proofErr w:type="gramStart"/>
      <w:r w:rsidRPr="00003E99">
        <w:rPr>
          <w:rFonts w:ascii="Times New Roman" w:hAnsi="Times New Roman"/>
          <w:sz w:val="28"/>
          <w:szCs w:val="28"/>
        </w:rPr>
        <w:t>.м</w:t>
      </w:r>
      <w:proofErr w:type="gramEnd"/>
      <w:r w:rsidRPr="00003E99">
        <w:rPr>
          <w:rFonts w:ascii="Times New Roman" w:hAnsi="Times New Roman"/>
          <w:sz w:val="28"/>
          <w:szCs w:val="28"/>
        </w:rPr>
        <w:t xml:space="preserve">/га)  – </w:t>
      </w:r>
      <w:r>
        <w:rPr>
          <w:rFonts w:ascii="Times New Roman" w:hAnsi="Times New Roman"/>
          <w:sz w:val="28"/>
          <w:szCs w:val="28"/>
        </w:rPr>
        <w:t>23,4;</w:t>
      </w:r>
    </w:p>
    <w:p w:rsidR="005F58ED" w:rsidRDefault="00003E99" w:rsidP="005F58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F58ED" w:rsidRPr="0041504F">
        <w:rPr>
          <w:rFonts w:ascii="Times New Roman" w:hAnsi="Times New Roman"/>
          <w:sz w:val="28"/>
          <w:szCs w:val="28"/>
        </w:rPr>
        <w:t xml:space="preserve">роцент застройки </w:t>
      </w:r>
      <w:r w:rsidR="003775B6">
        <w:rPr>
          <w:rFonts w:ascii="Times New Roman" w:hAnsi="Times New Roman"/>
          <w:sz w:val="28"/>
          <w:szCs w:val="28"/>
        </w:rPr>
        <w:t>- не установлен;</w:t>
      </w:r>
    </w:p>
    <w:p w:rsidR="00003E99" w:rsidRDefault="00003E99" w:rsidP="00003E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3E99" w:rsidRDefault="00003E99" w:rsidP="00003E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показатели:</w:t>
      </w:r>
    </w:p>
    <w:p w:rsidR="001A6C67" w:rsidRDefault="00003E99" w:rsidP="005F58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Суммарная поэтажная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поэтажная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площадь объекта в габаритах наружных стен – 1 510 175 кв.м, в т.ч</w:t>
      </w:r>
    </w:p>
    <w:p w:rsidR="00003E99" w:rsidRDefault="00003E99" w:rsidP="005F58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площадь квартир – 804 000 кв.м</w:t>
      </w:r>
      <w:proofErr w:type="gramStart"/>
      <w:r>
        <w:rPr>
          <w:rFonts w:ascii="Times New Roman" w:hAnsi="Times New Roman"/>
          <w:sz w:val="28"/>
          <w:szCs w:val="28"/>
        </w:rPr>
        <w:t>.в</w:t>
      </w:r>
      <w:proofErr w:type="gramEnd"/>
      <w:r>
        <w:rPr>
          <w:rFonts w:ascii="Times New Roman" w:hAnsi="Times New Roman"/>
          <w:sz w:val="28"/>
          <w:szCs w:val="28"/>
        </w:rPr>
        <w:t xml:space="preserve"> т.ч.</w:t>
      </w:r>
    </w:p>
    <w:p w:rsidR="00003E99" w:rsidRDefault="00003E99" w:rsidP="005F58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детские сады 1 375 мест</w:t>
      </w:r>
    </w:p>
    <w:p w:rsidR="00003E99" w:rsidRDefault="00003E99" w:rsidP="005F58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школы 3 150 мест</w:t>
      </w:r>
    </w:p>
    <w:p w:rsidR="00003E99" w:rsidRDefault="00003E99" w:rsidP="005F58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поликлиника – 560 посещений в смену</w:t>
      </w:r>
    </w:p>
    <w:sectPr w:rsidR="00003E99" w:rsidSect="007457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3C657B"/>
    <w:rsid w:val="00003E99"/>
    <w:rsid w:val="000613C4"/>
    <w:rsid w:val="00064983"/>
    <w:rsid w:val="00096FD5"/>
    <w:rsid w:val="000A180D"/>
    <w:rsid w:val="001548F3"/>
    <w:rsid w:val="001675B8"/>
    <w:rsid w:val="001A6C67"/>
    <w:rsid w:val="0025123B"/>
    <w:rsid w:val="00286F04"/>
    <w:rsid w:val="00294324"/>
    <w:rsid w:val="002F3360"/>
    <w:rsid w:val="00307A85"/>
    <w:rsid w:val="00332B2C"/>
    <w:rsid w:val="003775B6"/>
    <w:rsid w:val="003C657B"/>
    <w:rsid w:val="003E37EA"/>
    <w:rsid w:val="0041504F"/>
    <w:rsid w:val="004309CA"/>
    <w:rsid w:val="004B1DB5"/>
    <w:rsid w:val="0050014E"/>
    <w:rsid w:val="005F58ED"/>
    <w:rsid w:val="006478A9"/>
    <w:rsid w:val="006547BD"/>
    <w:rsid w:val="00740A9C"/>
    <w:rsid w:val="007457C0"/>
    <w:rsid w:val="007878D6"/>
    <w:rsid w:val="00853D4C"/>
    <w:rsid w:val="008A20C0"/>
    <w:rsid w:val="00984A79"/>
    <w:rsid w:val="009D6987"/>
    <w:rsid w:val="00AE7CAB"/>
    <w:rsid w:val="00B125BB"/>
    <w:rsid w:val="00B854DF"/>
    <w:rsid w:val="00CA2259"/>
    <w:rsid w:val="00CC59EC"/>
    <w:rsid w:val="00CF2526"/>
    <w:rsid w:val="00D764D9"/>
    <w:rsid w:val="00DE5D0B"/>
    <w:rsid w:val="00E15AA1"/>
    <w:rsid w:val="00EB2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5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5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sheskin_iv</dc:creator>
  <cp:lastModifiedBy>alieva_za</cp:lastModifiedBy>
  <cp:revision>4</cp:revision>
  <dcterms:created xsi:type="dcterms:W3CDTF">2018-03-12T07:48:00Z</dcterms:created>
  <dcterms:modified xsi:type="dcterms:W3CDTF">2018-03-14T05:09:00Z</dcterms:modified>
</cp:coreProperties>
</file>